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A1FA1" w14:textId="26485223" w:rsidR="00EF7438" w:rsidRPr="00EF7438" w:rsidRDefault="00EF7438" w:rsidP="00996349">
      <w:pPr>
        <w:spacing w:after="0" w:line="240" w:lineRule="auto"/>
        <w:jc w:val="center"/>
        <w:rPr>
          <w:b/>
          <w:bCs/>
          <w:sz w:val="28"/>
          <w:szCs w:val="28"/>
          <w:lang w:eastAsia="ru-RU"/>
        </w:rPr>
      </w:pPr>
      <w:bookmarkStart w:id="0" w:name="_GoBack"/>
      <w:bookmarkEnd w:id="0"/>
      <w:r w:rsidRPr="00EF7438">
        <w:rPr>
          <w:b/>
          <w:bCs/>
          <w:sz w:val="28"/>
          <w:szCs w:val="28"/>
          <w:lang w:eastAsia="ru-RU"/>
        </w:rPr>
        <w:t>Кыргыз Республи</w:t>
      </w:r>
      <w:r w:rsidR="00680AAC">
        <w:rPr>
          <w:b/>
          <w:bCs/>
          <w:sz w:val="28"/>
          <w:szCs w:val="28"/>
          <w:lang w:eastAsia="ru-RU"/>
        </w:rPr>
        <w:t xml:space="preserve">касынын Министрлер Кабинетинин </w:t>
      </w:r>
      <w:r w:rsidR="00680AAC">
        <w:rPr>
          <w:b/>
          <w:bCs/>
          <w:sz w:val="28"/>
          <w:szCs w:val="28"/>
          <w:lang w:val="ky-KG" w:eastAsia="ru-RU"/>
        </w:rPr>
        <w:t>“</w:t>
      </w:r>
      <w:r w:rsidRPr="00EF7438">
        <w:rPr>
          <w:b/>
          <w:bCs/>
          <w:sz w:val="28"/>
          <w:szCs w:val="28"/>
          <w:lang w:eastAsia="ru-RU"/>
        </w:rPr>
        <w:t>Электрондук мамлекеттик сатып алууларды жүргүзүүнүн тартибин бекитүү жөнүндө</w:t>
      </w:r>
      <w:r w:rsidR="00680AAC">
        <w:rPr>
          <w:b/>
          <w:bCs/>
          <w:sz w:val="28"/>
          <w:szCs w:val="28"/>
          <w:lang w:val="ky-KG" w:eastAsia="ru-RU"/>
        </w:rPr>
        <w:t>”</w:t>
      </w:r>
      <w:r w:rsidRPr="00EF7438">
        <w:rPr>
          <w:b/>
          <w:bCs/>
          <w:sz w:val="28"/>
          <w:szCs w:val="28"/>
          <w:lang w:eastAsia="ru-RU"/>
        </w:rPr>
        <w:t xml:space="preserve"> токтомунун долбооруна карата </w:t>
      </w:r>
    </w:p>
    <w:p w14:paraId="043D8451" w14:textId="6A711512" w:rsidR="00EF7438" w:rsidRPr="00EF7438" w:rsidRDefault="00EF7438" w:rsidP="00996349">
      <w:pPr>
        <w:spacing w:after="0" w:line="240" w:lineRule="auto"/>
        <w:jc w:val="center"/>
        <w:rPr>
          <w:b/>
          <w:bCs/>
          <w:sz w:val="28"/>
          <w:szCs w:val="28"/>
          <w:lang w:eastAsia="ru-RU"/>
        </w:rPr>
      </w:pPr>
      <w:r w:rsidRPr="00EF7438">
        <w:rPr>
          <w:b/>
          <w:bCs/>
          <w:sz w:val="28"/>
          <w:szCs w:val="28"/>
          <w:lang w:eastAsia="ru-RU"/>
        </w:rPr>
        <w:t>НЕГИЗДЕМЕ – МААЛЫМ КАТ</w:t>
      </w:r>
    </w:p>
    <w:p w14:paraId="5F0A564C" w14:textId="77777777" w:rsidR="00743306" w:rsidRDefault="00743306" w:rsidP="000347BC">
      <w:pPr>
        <w:shd w:val="clear" w:color="auto" w:fill="FFFFFF"/>
        <w:spacing w:after="0" w:line="240" w:lineRule="auto"/>
        <w:rPr>
          <w:b/>
          <w:sz w:val="28"/>
          <w:szCs w:val="28"/>
        </w:rPr>
      </w:pPr>
    </w:p>
    <w:p w14:paraId="189F27C9" w14:textId="77777777" w:rsidR="001473F8" w:rsidRPr="001473F8" w:rsidRDefault="001473F8" w:rsidP="001473F8">
      <w:pPr>
        <w:pStyle w:val="a9"/>
        <w:ind w:firstLine="709"/>
        <w:jc w:val="both"/>
        <w:rPr>
          <w:rFonts w:ascii="Times New Roman" w:hAnsi="Times New Roman" w:cs="Times New Roman"/>
          <w:b/>
          <w:bCs/>
          <w:sz w:val="28"/>
          <w:szCs w:val="28"/>
          <w:lang w:eastAsia="ru-RU"/>
        </w:rPr>
      </w:pPr>
      <w:r w:rsidRPr="001473F8">
        <w:rPr>
          <w:rFonts w:ascii="Times New Roman" w:hAnsi="Times New Roman" w:cs="Times New Roman"/>
          <w:b/>
          <w:bCs/>
          <w:sz w:val="28"/>
          <w:szCs w:val="28"/>
          <w:lang w:eastAsia="ru-RU"/>
        </w:rPr>
        <w:t>1. Долбоордун максаты жана милдеттери</w:t>
      </w:r>
    </w:p>
    <w:p w14:paraId="2CC5FB66" w14:textId="028EAB41" w:rsidR="001473F8" w:rsidRPr="001473F8" w:rsidRDefault="006E3354" w:rsidP="001473F8">
      <w:pPr>
        <w:pStyle w:val="a9"/>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Ушул </w:t>
      </w:r>
      <w:r w:rsidR="001473F8" w:rsidRPr="001473F8">
        <w:rPr>
          <w:rFonts w:ascii="Times New Roman" w:hAnsi="Times New Roman" w:cs="Times New Roman"/>
          <w:sz w:val="28"/>
          <w:szCs w:val="28"/>
          <w:lang w:eastAsia="ru-RU"/>
        </w:rPr>
        <w:t>Кыргыз Республикасынын Министрлер</w:t>
      </w:r>
      <w:r w:rsidR="00680AAC">
        <w:rPr>
          <w:rFonts w:ascii="Times New Roman" w:hAnsi="Times New Roman" w:cs="Times New Roman"/>
          <w:sz w:val="28"/>
          <w:szCs w:val="28"/>
          <w:lang w:eastAsia="ru-RU"/>
        </w:rPr>
        <w:t xml:space="preserve"> Кабинетинин </w:t>
      </w:r>
      <w:r w:rsidR="00680AAC">
        <w:rPr>
          <w:rFonts w:ascii="Times New Roman" w:hAnsi="Times New Roman" w:cs="Times New Roman"/>
          <w:sz w:val="28"/>
          <w:szCs w:val="28"/>
          <w:lang w:val="ky-KG" w:eastAsia="ru-RU"/>
        </w:rPr>
        <w:t>“</w:t>
      </w:r>
      <w:r w:rsidR="001473F8">
        <w:rPr>
          <w:rFonts w:ascii="Times New Roman" w:hAnsi="Times New Roman" w:cs="Times New Roman"/>
          <w:sz w:val="28"/>
          <w:szCs w:val="28"/>
          <w:lang w:eastAsia="ru-RU"/>
        </w:rPr>
        <w:t>Э</w:t>
      </w:r>
      <w:r w:rsidR="001473F8" w:rsidRPr="001473F8">
        <w:rPr>
          <w:rFonts w:ascii="Times New Roman" w:hAnsi="Times New Roman" w:cs="Times New Roman"/>
          <w:sz w:val="28"/>
          <w:szCs w:val="28"/>
          <w:lang w:eastAsia="ru-RU"/>
        </w:rPr>
        <w:t>лектрондук мамлекеттик сатып алууларды жүргүзүүнүн тартибин бекитүү жөнүндө</w:t>
      </w:r>
      <w:r w:rsidR="00680AAC">
        <w:rPr>
          <w:rFonts w:ascii="Times New Roman" w:hAnsi="Times New Roman" w:cs="Times New Roman"/>
          <w:sz w:val="28"/>
          <w:szCs w:val="28"/>
          <w:lang w:val="ky-KG" w:eastAsia="ru-RU"/>
        </w:rPr>
        <w:t>”</w:t>
      </w:r>
      <w:r w:rsidR="001473F8" w:rsidRPr="001473F8">
        <w:rPr>
          <w:rFonts w:ascii="Times New Roman" w:hAnsi="Times New Roman" w:cs="Times New Roman"/>
          <w:sz w:val="28"/>
          <w:szCs w:val="28"/>
          <w:lang w:eastAsia="ru-RU"/>
        </w:rPr>
        <w:t xml:space="preserve"> токтомунун</w:t>
      </w:r>
      <w:r w:rsidR="001473F8">
        <w:rPr>
          <w:rFonts w:ascii="Times New Roman" w:hAnsi="Times New Roman" w:cs="Times New Roman"/>
          <w:sz w:val="28"/>
          <w:szCs w:val="28"/>
          <w:lang w:eastAsia="ru-RU"/>
        </w:rPr>
        <w:t xml:space="preserve"> </w:t>
      </w:r>
      <w:r w:rsidR="001473F8" w:rsidRPr="001473F8">
        <w:rPr>
          <w:rFonts w:ascii="Times New Roman" w:hAnsi="Times New Roman" w:cs="Times New Roman"/>
          <w:sz w:val="28"/>
          <w:szCs w:val="28"/>
          <w:lang w:eastAsia="ru-RU"/>
        </w:rPr>
        <w:t xml:space="preserve">долбоору (мындан ары – </w:t>
      </w:r>
      <w:r w:rsidR="001473F8">
        <w:rPr>
          <w:rFonts w:ascii="Times New Roman" w:hAnsi="Times New Roman" w:cs="Times New Roman"/>
          <w:sz w:val="28"/>
          <w:szCs w:val="28"/>
          <w:lang w:eastAsia="ru-RU"/>
        </w:rPr>
        <w:t>Т</w:t>
      </w:r>
      <w:r w:rsidR="001473F8" w:rsidRPr="001473F8">
        <w:rPr>
          <w:rFonts w:ascii="Times New Roman" w:hAnsi="Times New Roman" w:cs="Times New Roman"/>
          <w:sz w:val="28"/>
          <w:szCs w:val="28"/>
          <w:lang w:eastAsia="ru-RU"/>
        </w:rPr>
        <w:t>октомдун долбоору) Кыргыз Республикасынын Жогорку Кеңешинин</w:t>
      </w:r>
      <w:r w:rsidR="001473F8">
        <w:rPr>
          <w:rFonts w:ascii="Times New Roman" w:hAnsi="Times New Roman" w:cs="Times New Roman"/>
          <w:sz w:val="28"/>
          <w:szCs w:val="28"/>
          <w:lang w:eastAsia="ru-RU"/>
        </w:rPr>
        <w:t xml:space="preserve"> </w:t>
      </w:r>
      <w:r w:rsidR="001473F8" w:rsidRPr="001473F8">
        <w:rPr>
          <w:rFonts w:ascii="Times New Roman" w:hAnsi="Times New Roman" w:cs="Times New Roman"/>
          <w:sz w:val="28"/>
          <w:szCs w:val="28"/>
          <w:lang w:eastAsia="ru-RU"/>
        </w:rPr>
        <w:t>2022-жылд</w:t>
      </w:r>
      <w:r w:rsidR="001473F8">
        <w:rPr>
          <w:rFonts w:ascii="Times New Roman" w:hAnsi="Times New Roman" w:cs="Times New Roman"/>
          <w:sz w:val="28"/>
          <w:szCs w:val="28"/>
          <w:lang w:eastAsia="ru-RU"/>
        </w:rPr>
        <w:t>ын</w:t>
      </w:r>
      <w:r w:rsidR="001473F8" w:rsidRPr="001473F8">
        <w:rPr>
          <w:rFonts w:ascii="Times New Roman" w:hAnsi="Times New Roman" w:cs="Times New Roman"/>
          <w:sz w:val="28"/>
          <w:szCs w:val="28"/>
          <w:lang w:eastAsia="ru-RU"/>
        </w:rPr>
        <w:t xml:space="preserve"> 6-апре</w:t>
      </w:r>
      <w:r w:rsidR="001473F8">
        <w:rPr>
          <w:rFonts w:ascii="Times New Roman" w:hAnsi="Times New Roman" w:cs="Times New Roman"/>
          <w:sz w:val="28"/>
          <w:szCs w:val="28"/>
          <w:lang w:eastAsia="ru-RU"/>
        </w:rPr>
        <w:t>линдеги</w:t>
      </w:r>
      <w:r w:rsidR="001473F8" w:rsidRPr="001473F8">
        <w:rPr>
          <w:rFonts w:ascii="Times New Roman" w:hAnsi="Times New Roman" w:cs="Times New Roman"/>
          <w:sz w:val="28"/>
          <w:szCs w:val="28"/>
          <w:lang w:eastAsia="ru-RU"/>
        </w:rPr>
        <w:t xml:space="preserve"> </w:t>
      </w:r>
      <w:r w:rsidR="001473F8">
        <w:rPr>
          <w:rFonts w:ascii="Times New Roman" w:hAnsi="Times New Roman"/>
          <w:sz w:val="28"/>
          <w:szCs w:val="28"/>
          <w:lang w:eastAsia="ru-RU"/>
        </w:rPr>
        <w:t>№169-</w:t>
      </w:r>
      <w:r w:rsidR="001473F8">
        <w:rPr>
          <w:rFonts w:ascii="Times New Roman" w:hAnsi="Times New Roman"/>
          <w:sz w:val="28"/>
          <w:szCs w:val="28"/>
          <w:lang w:val="en-US" w:eastAsia="ru-RU"/>
        </w:rPr>
        <w:t>VII</w:t>
      </w:r>
      <w:r w:rsidR="001473F8">
        <w:rPr>
          <w:rFonts w:ascii="Times New Roman" w:hAnsi="Times New Roman"/>
          <w:sz w:val="28"/>
          <w:szCs w:val="28"/>
          <w:lang w:eastAsia="ru-RU"/>
        </w:rPr>
        <w:t xml:space="preserve"> </w:t>
      </w:r>
      <w:r w:rsidR="001473F8" w:rsidRPr="001473F8">
        <w:rPr>
          <w:rFonts w:ascii="Times New Roman" w:hAnsi="Times New Roman" w:cs="Times New Roman"/>
          <w:sz w:val="28"/>
          <w:szCs w:val="28"/>
          <w:lang w:eastAsia="ru-RU"/>
        </w:rPr>
        <w:t>токтому менен жактырылган жана Кыргыз Республ</w:t>
      </w:r>
      <w:r w:rsidR="00680AAC">
        <w:rPr>
          <w:rFonts w:ascii="Times New Roman" w:hAnsi="Times New Roman" w:cs="Times New Roman"/>
          <w:sz w:val="28"/>
          <w:szCs w:val="28"/>
          <w:lang w:eastAsia="ru-RU"/>
        </w:rPr>
        <w:t xml:space="preserve">икасынын Президенти кол койгон </w:t>
      </w:r>
      <w:r w:rsidR="00680AAC">
        <w:rPr>
          <w:rFonts w:ascii="Times New Roman" w:hAnsi="Times New Roman" w:cs="Times New Roman"/>
          <w:sz w:val="28"/>
          <w:szCs w:val="28"/>
          <w:lang w:val="ky-KG" w:eastAsia="ru-RU"/>
        </w:rPr>
        <w:t>“</w:t>
      </w:r>
      <w:r w:rsidR="001473F8">
        <w:rPr>
          <w:rFonts w:ascii="Times New Roman" w:hAnsi="Times New Roman" w:cs="Times New Roman"/>
          <w:sz w:val="28"/>
          <w:szCs w:val="28"/>
          <w:lang w:eastAsia="ru-RU"/>
        </w:rPr>
        <w:t>М</w:t>
      </w:r>
      <w:r w:rsidR="001473F8" w:rsidRPr="001473F8">
        <w:rPr>
          <w:rFonts w:ascii="Times New Roman" w:hAnsi="Times New Roman" w:cs="Times New Roman"/>
          <w:sz w:val="28"/>
          <w:szCs w:val="28"/>
          <w:lang w:eastAsia="ru-RU"/>
        </w:rPr>
        <w:t>амлекеттик сатып алуулар жөнүндө</w:t>
      </w:r>
      <w:r w:rsidR="00680AAC">
        <w:rPr>
          <w:rFonts w:ascii="Times New Roman" w:hAnsi="Times New Roman" w:cs="Times New Roman"/>
          <w:sz w:val="28"/>
          <w:szCs w:val="28"/>
          <w:lang w:val="ky-KG" w:eastAsia="ru-RU"/>
        </w:rPr>
        <w:t>”</w:t>
      </w:r>
      <w:r w:rsidR="001473F8" w:rsidRPr="001473F8">
        <w:rPr>
          <w:rFonts w:ascii="Times New Roman" w:hAnsi="Times New Roman" w:cs="Times New Roman"/>
          <w:sz w:val="28"/>
          <w:szCs w:val="28"/>
          <w:lang w:eastAsia="ru-RU"/>
        </w:rPr>
        <w:t xml:space="preserve"> Кыргыз Республикасынын Мыйзамынын жаңы редакциясына ылайык иштелип чыккан.</w:t>
      </w:r>
    </w:p>
    <w:p w14:paraId="424A466E" w14:textId="77777777" w:rsidR="001473F8" w:rsidRPr="001473F8" w:rsidRDefault="001473F8" w:rsidP="001473F8">
      <w:pPr>
        <w:pStyle w:val="a9"/>
        <w:ind w:firstLine="709"/>
        <w:jc w:val="both"/>
        <w:rPr>
          <w:rFonts w:ascii="Times New Roman" w:hAnsi="Times New Roman" w:cs="Times New Roman"/>
          <w:sz w:val="28"/>
          <w:szCs w:val="28"/>
          <w:lang w:eastAsia="ru-RU"/>
        </w:rPr>
      </w:pPr>
      <w:r w:rsidRPr="001473F8">
        <w:rPr>
          <w:rFonts w:ascii="Times New Roman" w:hAnsi="Times New Roman" w:cs="Times New Roman"/>
          <w:sz w:val="28"/>
          <w:szCs w:val="28"/>
          <w:lang w:eastAsia="ru-RU"/>
        </w:rPr>
        <w:t>Сунушталган токтомдун долбоору Мыйзамдын талаптарын ишке ашырууга багытталган жана товарларды, жумуштарды, кызмат көрсөтүүлөрдү жана консультациялык кызмат көрсөтүүлөрдү сатып алууну жөнгө салат.</w:t>
      </w:r>
    </w:p>
    <w:p w14:paraId="367CC3A7" w14:textId="3AC13166" w:rsidR="001473F8" w:rsidRPr="001473F8" w:rsidRDefault="001473F8" w:rsidP="001473F8">
      <w:pPr>
        <w:pStyle w:val="a9"/>
        <w:ind w:firstLine="709"/>
        <w:jc w:val="both"/>
        <w:rPr>
          <w:rFonts w:ascii="Times New Roman" w:hAnsi="Times New Roman" w:cs="Times New Roman"/>
          <w:sz w:val="28"/>
          <w:szCs w:val="28"/>
          <w:lang w:eastAsia="ru-RU"/>
        </w:rPr>
      </w:pPr>
      <w:r w:rsidRPr="001473F8">
        <w:rPr>
          <w:rFonts w:ascii="Times New Roman" w:hAnsi="Times New Roman" w:cs="Times New Roman"/>
          <w:sz w:val="28"/>
          <w:szCs w:val="28"/>
          <w:lang w:eastAsia="ru-RU"/>
        </w:rPr>
        <w:t xml:space="preserve">Иштелип чыккан токтомдун долбоорунун негизги максаты мамлекеттик сатып алуулар чөйрөсүндөгү ченемдик укуктук актыларды бирдиктүү документке бириктирүүнү караган электрондук мамлекеттик сатып алууларды жүргүзүүнүн тартибин (мындан ары – </w:t>
      </w:r>
      <w:r w:rsidR="006E3354">
        <w:rPr>
          <w:rFonts w:ascii="Times New Roman" w:hAnsi="Times New Roman" w:cs="Times New Roman"/>
          <w:sz w:val="28"/>
          <w:szCs w:val="28"/>
          <w:lang w:eastAsia="ru-RU"/>
        </w:rPr>
        <w:t>Т</w:t>
      </w:r>
      <w:r w:rsidRPr="001473F8">
        <w:rPr>
          <w:rFonts w:ascii="Times New Roman" w:hAnsi="Times New Roman" w:cs="Times New Roman"/>
          <w:sz w:val="28"/>
          <w:szCs w:val="28"/>
          <w:lang w:eastAsia="ru-RU"/>
        </w:rPr>
        <w:t>артип) бекитүү болуп саналат, буга чейин ченемдик укуктук актыла</w:t>
      </w:r>
      <w:r w:rsidR="006E3354">
        <w:rPr>
          <w:rFonts w:ascii="Times New Roman" w:hAnsi="Times New Roman" w:cs="Times New Roman"/>
          <w:sz w:val="28"/>
          <w:szCs w:val="28"/>
          <w:lang w:eastAsia="ru-RU"/>
        </w:rPr>
        <w:t>р, а</w:t>
      </w:r>
      <w:r w:rsidRPr="001473F8">
        <w:rPr>
          <w:rFonts w:ascii="Times New Roman" w:hAnsi="Times New Roman" w:cs="Times New Roman"/>
          <w:sz w:val="28"/>
          <w:szCs w:val="28"/>
          <w:lang w:eastAsia="ru-RU"/>
        </w:rPr>
        <w:t>йрым актылардын ортосунда карама-каршылыктар болгон 14 документтен турган. Иштелип чыккан бул долбоор төмөнкү бөлүмдөрдү камтыган бирдиктүү тартип болуп саналат:</w:t>
      </w:r>
    </w:p>
    <w:p w14:paraId="6B6AA167" w14:textId="77777777" w:rsidR="001473F8" w:rsidRPr="001473F8" w:rsidRDefault="001473F8" w:rsidP="006E3354">
      <w:pPr>
        <w:pStyle w:val="a9"/>
        <w:numPr>
          <w:ilvl w:val="0"/>
          <w:numId w:val="6"/>
        </w:numPr>
        <w:ind w:left="0" w:firstLine="720"/>
        <w:jc w:val="both"/>
        <w:rPr>
          <w:rFonts w:ascii="Times New Roman" w:hAnsi="Times New Roman" w:cs="Times New Roman"/>
          <w:sz w:val="28"/>
          <w:szCs w:val="28"/>
          <w:lang w:eastAsia="ru-RU"/>
        </w:rPr>
      </w:pPr>
      <w:r w:rsidRPr="001473F8">
        <w:rPr>
          <w:rFonts w:ascii="Times New Roman" w:hAnsi="Times New Roman" w:cs="Times New Roman"/>
          <w:sz w:val="28"/>
          <w:szCs w:val="28"/>
          <w:lang w:eastAsia="ru-RU"/>
        </w:rPr>
        <w:t>Товарларды, жумуштарды жана кызмат көрсөтүүлөрдү электрондук мамлекеттик сатып алууларды жүргүзүүнүн тартиби;</w:t>
      </w:r>
    </w:p>
    <w:p w14:paraId="74BECE0C" w14:textId="7D466EEA" w:rsidR="001473F8" w:rsidRPr="001473F8" w:rsidRDefault="001473F8" w:rsidP="006E3354">
      <w:pPr>
        <w:pStyle w:val="a9"/>
        <w:numPr>
          <w:ilvl w:val="0"/>
          <w:numId w:val="6"/>
        </w:numPr>
        <w:ind w:left="0" w:firstLine="720"/>
        <w:jc w:val="both"/>
        <w:rPr>
          <w:rFonts w:ascii="Times New Roman" w:hAnsi="Times New Roman" w:cs="Times New Roman"/>
          <w:sz w:val="28"/>
          <w:szCs w:val="28"/>
          <w:lang w:eastAsia="ru-RU"/>
        </w:rPr>
      </w:pPr>
      <w:r w:rsidRPr="001473F8">
        <w:rPr>
          <w:rFonts w:ascii="Times New Roman" w:hAnsi="Times New Roman" w:cs="Times New Roman"/>
          <w:sz w:val="28"/>
          <w:szCs w:val="28"/>
          <w:lang w:eastAsia="ru-RU"/>
        </w:rPr>
        <w:t xml:space="preserve">Веб-порталдын электрондук каталогу аркылуу товарларды, жумуштарды жана кызмат көрсөтүүлөрдү </w:t>
      </w:r>
      <w:r w:rsidR="006E3354">
        <w:rPr>
          <w:rFonts w:ascii="Times New Roman" w:hAnsi="Times New Roman" w:cs="Times New Roman"/>
          <w:sz w:val="28"/>
          <w:szCs w:val="28"/>
          <w:lang w:eastAsia="ru-RU"/>
        </w:rPr>
        <w:t>м</w:t>
      </w:r>
      <w:r w:rsidRPr="001473F8">
        <w:rPr>
          <w:rFonts w:ascii="Times New Roman" w:hAnsi="Times New Roman" w:cs="Times New Roman"/>
          <w:sz w:val="28"/>
          <w:szCs w:val="28"/>
          <w:lang w:eastAsia="ru-RU"/>
        </w:rPr>
        <w:t>амлекеттик сатып алуу тартиби;</w:t>
      </w:r>
    </w:p>
    <w:p w14:paraId="56F39646" w14:textId="77777777" w:rsidR="001473F8" w:rsidRPr="001473F8" w:rsidRDefault="001473F8" w:rsidP="006E3354">
      <w:pPr>
        <w:pStyle w:val="a9"/>
        <w:numPr>
          <w:ilvl w:val="0"/>
          <w:numId w:val="6"/>
        </w:numPr>
        <w:ind w:left="0" w:firstLine="720"/>
        <w:jc w:val="both"/>
        <w:rPr>
          <w:rFonts w:ascii="Times New Roman" w:hAnsi="Times New Roman" w:cs="Times New Roman"/>
          <w:sz w:val="28"/>
          <w:szCs w:val="28"/>
          <w:lang w:eastAsia="ru-RU"/>
        </w:rPr>
      </w:pPr>
      <w:r w:rsidRPr="001473F8">
        <w:rPr>
          <w:rFonts w:ascii="Times New Roman" w:hAnsi="Times New Roman" w:cs="Times New Roman"/>
          <w:sz w:val="28"/>
          <w:szCs w:val="28"/>
          <w:lang w:eastAsia="ru-RU"/>
        </w:rPr>
        <w:t>Консультациялык кызмат көрсөтүүлөрдү мамлекеттик электрондук сатып алууларды жүргүзүүнүн тартиби;</w:t>
      </w:r>
    </w:p>
    <w:p w14:paraId="59D8D544" w14:textId="77777777" w:rsidR="001473F8" w:rsidRPr="001473F8" w:rsidRDefault="001473F8" w:rsidP="006E3354">
      <w:pPr>
        <w:pStyle w:val="a9"/>
        <w:numPr>
          <w:ilvl w:val="0"/>
          <w:numId w:val="6"/>
        </w:numPr>
        <w:ind w:left="0" w:firstLine="720"/>
        <w:jc w:val="both"/>
        <w:rPr>
          <w:rFonts w:ascii="Times New Roman" w:hAnsi="Times New Roman" w:cs="Times New Roman"/>
          <w:sz w:val="28"/>
          <w:szCs w:val="28"/>
          <w:lang w:eastAsia="ru-RU"/>
        </w:rPr>
      </w:pPr>
      <w:r w:rsidRPr="001473F8">
        <w:rPr>
          <w:rFonts w:ascii="Times New Roman" w:hAnsi="Times New Roman" w:cs="Times New Roman"/>
          <w:sz w:val="28"/>
          <w:szCs w:val="28"/>
          <w:lang w:eastAsia="ru-RU"/>
        </w:rPr>
        <w:t>Борборлоштурулган сатып алуулар;</w:t>
      </w:r>
    </w:p>
    <w:p w14:paraId="6E7A89BC" w14:textId="77777777" w:rsidR="001473F8" w:rsidRPr="001473F8" w:rsidRDefault="001473F8" w:rsidP="006E3354">
      <w:pPr>
        <w:pStyle w:val="a9"/>
        <w:numPr>
          <w:ilvl w:val="0"/>
          <w:numId w:val="6"/>
        </w:numPr>
        <w:ind w:left="0" w:firstLine="720"/>
        <w:jc w:val="both"/>
        <w:rPr>
          <w:rFonts w:ascii="Times New Roman" w:hAnsi="Times New Roman" w:cs="Times New Roman"/>
          <w:sz w:val="28"/>
          <w:szCs w:val="28"/>
          <w:lang w:eastAsia="ru-RU"/>
        </w:rPr>
      </w:pPr>
      <w:r w:rsidRPr="001473F8">
        <w:rPr>
          <w:rFonts w:ascii="Times New Roman" w:hAnsi="Times New Roman" w:cs="Times New Roman"/>
          <w:sz w:val="28"/>
          <w:szCs w:val="28"/>
          <w:lang w:eastAsia="ru-RU"/>
        </w:rPr>
        <w:t>Квалификацияга чейинки жол-жоболор;</w:t>
      </w:r>
    </w:p>
    <w:p w14:paraId="6E02F10C" w14:textId="77777777" w:rsidR="001473F8" w:rsidRPr="001473F8" w:rsidRDefault="001473F8" w:rsidP="006E3354">
      <w:pPr>
        <w:pStyle w:val="a9"/>
        <w:numPr>
          <w:ilvl w:val="0"/>
          <w:numId w:val="6"/>
        </w:numPr>
        <w:ind w:left="0" w:firstLine="720"/>
        <w:jc w:val="both"/>
        <w:rPr>
          <w:rFonts w:ascii="Times New Roman" w:hAnsi="Times New Roman" w:cs="Times New Roman"/>
          <w:sz w:val="28"/>
          <w:szCs w:val="28"/>
          <w:lang w:eastAsia="ru-RU"/>
        </w:rPr>
      </w:pPr>
      <w:r w:rsidRPr="001473F8">
        <w:rPr>
          <w:rFonts w:ascii="Times New Roman" w:hAnsi="Times New Roman" w:cs="Times New Roman"/>
          <w:sz w:val="28"/>
          <w:szCs w:val="28"/>
          <w:lang w:eastAsia="ru-RU"/>
        </w:rPr>
        <w:t>Алкактык макулдашууну түзүү тартиби;</w:t>
      </w:r>
    </w:p>
    <w:p w14:paraId="01E64E07" w14:textId="77777777" w:rsidR="001473F8" w:rsidRPr="001473F8" w:rsidRDefault="001473F8" w:rsidP="006E3354">
      <w:pPr>
        <w:pStyle w:val="a9"/>
        <w:numPr>
          <w:ilvl w:val="0"/>
          <w:numId w:val="6"/>
        </w:numPr>
        <w:ind w:left="0" w:firstLine="720"/>
        <w:jc w:val="both"/>
        <w:rPr>
          <w:rFonts w:ascii="Times New Roman" w:hAnsi="Times New Roman" w:cs="Times New Roman"/>
          <w:sz w:val="28"/>
          <w:szCs w:val="28"/>
          <w:lang w:eastAsia="ru-RU"/>
        </w:rPr>
      </w:pPr>
      <w:r w:rsidRPr="001473F8">
        <w:rPr>
          <w:rFonts w:ascii="Times New Roman" w:hAnsi="Times New Roman" w:cs="Times New Roman"/>
          <w:sz w:val="28"/>
          <w:szCs w:val="28"/>
          <w:lang w:eastAsia="ru-RU"/>
        </w:rPr>
        <w:t>Келишимдерди башкаруу;</w:t>
      </w:r>
    </w:p>
    <w:p w14:paraId="7B4C0EF9" w14:textId="77777777" w:rsidR="001473F8" w:rsidRPr="001473F8" w:rsidRDefault="001473F8" w:rsidP="006E3354">
      <w:pPr>
        <w:pStyle w:val="a9"/>
        <w:numPr>
          <w:ilvl w:val="0"/>
          <w:numId w:val="6"/>
        </w:numPr>
        <w:ind w:left="0" w:firstLine="720"/>
        <w:jc w:val="both"/>
        <w:rPr>
          <w:rFonts w:ascii="Times New Roman" w:hAnsi="Times New Roman" w:cs="Times New Roman"/>
          <w:sz w:val="28"/>
          <w:szCs w:val="28"/>
          <w:lang w:eastAsia="ru-RU"/>
        </w:rPr>
      </w:pPr>
      <w:r w:rsidRPr="001473F8">
        <w:rPr>
          <w:rFonts w:ascii="Times New Roman" w:hAnsi="Times New Roman" w:cs="Times New Roman"/>
          <w:sz w:val="28"/>
          <w:szCs w:val="28"/>
          <w:lang w:eastAsia="ru-RU"/>
        </w:rPr>
        <w:t>Даттануунун тартиби.</w:t>
      </w:r>
    </w:p>
    <w:p w14:paraId="775C1386" w14:textId="24B6780E" w:rsidR="009B3A0D" w:rsidRDefault="001473F8" w:rsidP="001473F8">
      <w:pPr>
        <w:pStyle w:val="a9"/>
        <w:ind w:firstLine="709"/>
        <w:jc w:val="both"/>
        <w:rPr>
          <w:rFonts w:ascii="Times New Roman" w:hAnsi="Times New Roman"/>
          <w:sz w:val="28"/>
          <w:szCs w:val="28"/>
          <w:lang w:eastAsia="ru-RU"/>
        </w:rPr>
      </w:pPr>
      <w:r w:rsidRPr="001473F8">
        <w:rPr>
          <w:rFonts w:ascii="Times New Roman" w:hAnsi="Times New Roman" w:cs="Times New Roman"/>
          <w:sz w:val="28"/>
          <w:szCs w:val="28"/>
          <w:lang w:eastAsia="ru-RU"/>
        </w:rPr>
        <w:t xml:space="preserve">Мындан тышкары, бул тартипте </w:t>
      </w:r>
      <w:r w:rsidR="006E3354">
        <w:rPr>
          <w:rFonts w:ascii="Times New Roman" w:hAnsi="Times New Roman" w:cs="Times New Roman"/>
          <w:sz w:val="28"/>
          <w:szCs w:val="28"/>
          <w:lang w:eastAsia="ru-RU"/>
        </w:rPr>
        <w:t>товарларды</w:t>
      </w:r>
      <w:r w:rsidRPr="001473F8">
        <w:rPr>
          <w:rFonts w:ascii="Times New Roman" w:hAnsi="Times New Roman" w:cs="Times New Roman"/>
          <w:sz w:val="28"/>
          <w:szCs w:val="28"/>
          <w:lang w:eastAsia="ru-RU"/>
        </w:rPr>
        <w:t>, жумуштарды, кызмат көрсөтүүлөрдү жана консультациялык кызматтарды сатып алууга бардык типтүү документтер камтылган.</w:t>
      </w:r>
    </w:p>
    <w:p w14:paraId="56F1B09E" w14:textId="77777777" w:rsidR="00743306" w:rsidRDefault="00743306" w:rsidP="00743306">
      <w:pPr>
        <w:pStyle w:val="a9"/>
        <w:ind w:firstLine="709"/>
        <w:jc w:val="both"/>
        <w:rPr>
          <w:rFonts w:ascii="Times New Roman" w:hAnsi="Times New Roman" w:cs="Times New Roman"/>
          <w:sz w:val="28"/>
          <w:szCs w:val="28"/>
        </w:rPr>
      </w:pPr>
    </w:p>
    <w:p w14:paraId="11118122" w14:textId="378C4F9B" w:rsidR="00743306" w:rsidRDefault="00D12ED9" w:rsidP="00743306">
      <w:pPr>
        <w:pStyle w:val="a9"/>
        <w:numPr>
          <w:ilvl w:val="0"/>
          <w:numId w:val="4"/>
        </w:numPr>
        <w:jc w:val="both"/>
        <w:rPr>
          <w:rFonts w:ascii="Times New Roman" w:hAnsi="Times New Roman" w:cs="Times New Roman"/>
          <w:b/>
          <w:sz w:val="28"/>
          <w:szCs w:val="28"/>
        </w:rPr>
      </w:pPr>
      <w:r>
        <w:rPr>
          <w:rFonts w:ascii="Times New Roman" w:hAnsi="Times New Roman" w:cs="Times New Roman"/>
          <w:b/>
          <w:sz w:val="28"/>
          <w:szCs w:val="28"/>
        </w:rPr>
        <w:t xml:space="preserve">Баяндоочу бөлүк </w:t>
      </w:r>
    </w:p>
    <w:p w14:paraId="67939FC2" w14:textId="77777777" w:rsidR="00D945F7" w:rsidRDefault="00D945F7" w:rsidP="00743306">
      <w:pPr>
        <w:pStyle w:val="a9"/>
        <w:tabs>
          <w:tab w:val="left" w:pos="993"/>
          <w:tab w:val="left" w:pos="1560"/>
        </w:tabs>
        <w:ind w:firstLine="709"/>
        <w:jc w:val="both"/>
        <w:rPr>
          <w:rFonts w:ascii="Times New Roman" w:hAnsi="Times New Roman" w:cs="Times New Roman"/>
          <w:b/>
          <w:sz w:val="28"/>
          <w:szCs w:val="28"/>
        </w:rPr>
      </w:pPr>
    </w:p>
    <w:p w14:paraId="20EB675C" w14:textId="1EABD253" w:rsidR="00857BAE" w:rsidRPr="00857BAE" w:rsidRDefault="00857BAE" w:rsidP="00857BAE">
      <w:pPr>
        <w:spacing w:line="240" w:lineRule="auto"/>
        <w:ind w:firstLine="709"/>
        <w:contextualSpacing/>
        <w:jc w:val="both"/>
        <w:rPr>
          <w:bCs/>
          <w:sz w:val="28"/>
          <w:szCs w:val="28"/>
        </w:rPr>
      </w:pPr>
      <w:r w:rsidRPr="00857BAE">
        <w:rPr>
          <w:bCs/>
          <w:sz w:val="28"/>
          <w:szCs w:val="28"/>
        </w:rPr>
        <w:t xml:space="preserve">Мыйзамдын талаптарын ишке ашыруу үчүн товарларды, жумуштарды, кызмат көрсөтүүлөрдү жана консультациялык кызмат көрсөтүүлөрдү </w:t>
      </w:r>
      <w:r w:rsidRPr="00857BAE">
        <w:rPr>
          <w:bCs/>
          <w:sz w:val="28"/>
          <w:szCs w:val="28"/>
        </w:rPr>
        <w:lastRenderedPageBreak/>
        <w:t xml:space="preserve">электрондук мамлекеттик сатып алууларды жүргүзүү тартибинде сатып алуучу уюмдун уюштуруу түзүмүнөн баштап мамлекеттик сатып алуулардын ар бир этабы, товарларды, жумуштарды, кызмат көрсөтүүлөрдү жана консультациялык кызматтарды электрондук мамлекеттик сатып алууларды жүргүзүүнүн тартиби, сатып алууларды пландаштыруу жана планды түзүү, рынокко мониторинг жүргүзүү, сатып алуу ыкмасын тандоо, техникалык спецификацияны иштеп чыгуу, сатып алуу жөнүндө документтерди түзүү жана сатып алуу жөнүндө кулактандырууларды </w:t>
      </w:r>
      <w:r>
        <w:rPr>
          <w:bCs/>
          <w:sz w:val="28"/>
          <w:szCs w:val="28"/>
        </w:rPr>
        <w:t>ж</w:t>
      </w:r>
      <w:r w:rsidRPr="00857BAE">
        <w:rPr>
          <w:bCs/>
          <w:sz w:val="28"/>
          <w:szCs w:val="28"/>
        </w:rPr>
        <w:t>арыялоо, сунуштарды берүүнүн акыркы мөөнөтү, келип түшкөн сунуштарды ачуу, келип түшкөн сунуштарды баалоо, сатып алууну жокко чыгаруу, сатып алууну ишке ашырылды же болбой калды деп таануу, контрактты ыйгаруу жөнүндө кабарлоо, контрактты электрондук форматта түзүү, бир булактан алуу ыкмасы менен сатып алууларды жүргүзүү, ошондой эле даттанууларга жана кайрылууларга даттануу жана кароо тартиби</w:t>
      </w:r>
      <w:r w:rsidR="001243B2">
        <w:rPr>
          <w:bCs/>
          <w:sz w:val="28"/>
          <w:szCs w:val="28"/>
        </w:rPr>
        <w:t xml:space="preserve"> толук баяндалган</w:t>
      </w:r>
      <w:r w:rsidRPr="00857BAE">
        <w:rPr>
          <w:bCs/>
          <w:sz w:val="28"/>
          <w:szCs w:val="28"/>
        </w:rPr>
        <w:t>.</w:t>
      </w:r>
    </w:p>
    <w:p w14:paraId="01E90054" w14:textId="0D0A4FAA" w:rsidR="00857BAE" w:rsidRPr="00857BAE" w:rsidRDefault="00857BAE" w:rsidP="00857BAE">
      <w:pPr>
        <w:spacing w:line="240" w:lineRule="auto"/>
        <w:ind w:firstLine="709"/>
        <w:contextualSpacing/>
        <w:jc w:val="both"/>
        <w:rPr>
          <w:bCs/>
          <w:sz w:val="28"/>
          <w:szCs w:val="28"/>
        </w:rPr>
      </w:pPr>
      <w:r w:rsidRPr="00857BAE">
        <w:rPr>
          <w:bCs/>
          <w:sz w:val="28"/>
          <w:szCs w:val="28"/>
        </w:rPr>
        <w:t xml:space="preserve">Товарларды, жумуштарды, кызмат көрсөтүүлөрдү жана консультациялык кызмат көрсөтүүлөрдү Мамлекеттик сатып алууну пландоонун өзгөчөлүктөрү өзгөчө кеңири баяндалган, анткени сатып алууларды пландаштыруудан мамлекеттик муктаждыктарды өз убагында жана сапаттуу камсыз кылуу көз каранды. Азыркы учурда, көптөгөн сатып алуучу уюмдар керектөөлөрдү аныктоодо жыл башындагы товарлардын калдыгын эске алышпайт, чыгымдардын белгиленген </w:t>
      </w:r>
      <w:r w:rsidR="001243B2">
        <w:rPr>
          <w:bCs/>
          <w:sz w:val="28"/>
          <w:szCs w:val="28"/>
        </w:rPr>
        <w:t xml:space="preserve">ченемдери </w:t>
      </w:r>
      <w:r w:rsidRPr="00857BAE">
        <w:rPr>
          <w:bCs/>
          <w:sz w:val="28"/>
          <w:szCs w:val="28"/>
        </w:rPr>
        <w:t xml:space="preserve"> жок болгондуктан, негизсиз сатып алууларды жүргүзүшөт, сатып алынуучу товарлардын техникалык спецификациясын сапаттуу иштеп чыгышпайт, бул сатып ал</w:t>
      </w:r>
      <w:r w:rsidR="001243B2">
        <w:rPr>
          <w:bCs/>
          <w:sz w:val="28"/>
          <w:szCs w:val="28"/>
        </w:rPr>
        <w:t>ынуучу</w:t>
      </w:r>
      <w:r w:rsidRPr="00857BAE">
        <w:rPr>
          <w:bCs/>
          <w:sz w:val="28"/>
          <w:szCs w:val="28"/>
        </w:rPr>
        <w:t xml:space="preserve"> товарларды сапаттуу эмес жеткирүүгө алып келет. Иштелип чыккан долбоорсуз, экспертиза өткөрбөстөн жаңы курулушка сатып алууну жүргүзөт. Рынокко мониторинг жүргүзүү механизми сатып алуучу уюмдарга сатып алууларды пландаштырууда жана жүргүзүүдө товарларга реалдуу бааларды көрсөтүүгө мүмкүндүк берет, бул жогорку баада сатып алуу тобокелдиктерин жокко чыгарууга мүмкүндүк берет.</w:t>
      </w:r>
    </w:p>
    <w:p w14:paraId="62BE4A11" w14:textId="74573916" w:rsidR="00857BAE" w:rsidRPr="00857BAE" w:rsidRDefault="00857BAE" w:rsidP="00857BAE">
      <w:pPr>
        <w:spacing w:line="240" w:lineRule="auto"/>
        <w:ind w:firstLine="709"/>
        <w:contextualSpacing/>
        <w:jc w:val="both"/>
        <w:rPr>
          <w:bCs/>
          <w:sz w:val="28"/>
          <w:szCs w:val="28"/>
        </w:rPr>
      </w:pPr>
      <w:r w:rsidRPr="00857BAE">
        <w:rPr>
          <w:bCs/>
          <w:sz w:val="28"/>
          <w:szCs w:val="28"/>
        </w:rPr>
        <w:t xml:space="preserve">Бул тартипте сатып алуу ыкмасын тандоо </w:t>
      </w:r>
      <w:r w:rsidR="001243B2">
        <w:rPr>
          <w:bCs/>
          <w:sz w:val="28"/>
          <w:szCs w:val="28"/>
        </w:rPr>
        <w:t>жазыл</w:t>
      </w:r>
      <w:r w:rsidR="001720ED">
        <w:rPr>
          <w:bCs/>
          <w:sz w:val="28"/>
          <w:szCs w:val="28"/>
        </w:rPr>
        <w:t>ган</w:t>
      </w:r>
      <w:r w:rsidRPr="00857BAE">
        <w:rPr>
          <w:bCs/>
          <w:sz w:val="28"/>
          <w:szCs w:val="28"/>
        </w:rPr>
        <w:t>, бул сатып алуучу уюмга товарларды өз убагында камсыз кылууга мүмкүндүк берет.</w:t>
      </w:r>
    </w:p>
    <w:p w14:paraId="2564CE56" w14:textId="7BF1E70A" w:rsidR="00D945F7" w:rsidRPr="008135D4" w:rsidRDefault="00857BAE" w:rsidP="00857BAE">
      <w:pPr>
        <w:spacing w:line="240" w:lineRule="auto"/>
        <w:ind w:firstLine="709"/>
        <w:contextualSpacing/>
        <w:jc w:val="both"/>
        <w:rPr>
          <w:bCs/>
          <w:sz w:val="28"/>
          <w:szCs w:val="28"/>
        </w:rPr>
      </w:pPr>
      <w:r w:rsidRPr="00857BAE">
        <w:rPr>
          <w:bCs/>
          <w:sz w:val="28"/>
          <w:szCs w:val="28"/>
        </w:rPr>
        <w:t>Сатып алуу жөнүндө документтерди түзүүнүн баяндалган принциптери сатып алуулардын предметине карата талаптарды, квалификациялык жана атайын талаптарды, баалоо критерийлерин белгилөөнү айырмалоого, "контракттын өзгөчө шарттарын"</w:t>
      </w:r>
      <w:r w:rsidR="001243B2">
        <w:rPr>
          <w:bCs/>
          <w:sz w:val="28"/>
          <w:szCs w:val="28"/>
        </w:rPr>
        <w:t xml:space="preserve"> </w:t>
      </w:r>
      <w:r w:rsidRPr="00857BAE">
        <w:rPr>
          <w:bCs/>
          <w:sz w:val="28"/>
          <w:szCs w:val="28"/>
        </w:rPr>
        <w:t>туура белгилөөгө мүмкүндүк берет.</w:t>
      </w:r>
      <w:r w:rsidR="00D945F7" w:rsidRPr="008135D4">
        <w:rPr>
          <w:bCs/>
          <w:sz w:val="28"/>
          <w:szCs w:val="28"/>
        </w:rPr>
        <w:t xml:space="preserve"> </w:t>
      </w:r>
    </w:p>
    <w:p w14:paraId="547E43E6" w14:textId="68BA45AA" w:rsidR="001243B2" w:rsidRPr="001243B2" w:rsidRDefault="001243B2" w:rsidP="001243B2">
      <w:pPr>
        <w:spacing w:line="240" w:lineRule="auto"/>
        <w:ind w:firstLine="709"/>
        <w:contextualSpacing/>
        <w:jc w:val="both"/>
        <w:rPr>
          <w:bCs/>
          <w:sz w:val="28"/>
          <w:szCs w:val="28"/>
        </w:rPr>
      </w:pPr>
      <w:r w:rsidRPr="001243B2">
        <w:rPr>
          <w:bCs/>
          <w:sz w:val="28"/>
          <w:szCs w:val="28"/>
        </w:rPr>
        <w:t xml:space="preserve">Веб-порталдын электрондук каталогу аркылуу товарларды, жумуштарды жана кызмат көрсөтүүлөрдү электрондук мамлекеттик сатып алууларды жүргүзүү тартибинде </w:t>
      </w:r>
      <w:r>
        <w:rPr>
          <w:bCs/>
          <w:sz w:val="28"/>
          <w:szCs w:val="28"/>
        </w:rPr>
        <w:t>берүүчүлөрдүн</w:t>
      </w:r>
      <w:r w:rsidRPr="001243B2">
        <w:rPr>
          <w:bCs/>
          <w:sz w:val="28"/>
          <w:szCs w:val="28"/>
        </w:rPr>
        <w:t xml:space="preserve"> товарларды электрондук каталогго жайгаштыруу эрежелери, </w:t>
      </w:r>
      <w:r>
        <w:rPr>
          <w:bCs/>
          <w:sz w:val="28"/>
          <w:szCs w:val="28"/>
        </w:rPr>
        <w:t>берүүчүлөрдүн</w:t>
      </w:r>
      <w:r w:rsidRPr="001243B2">
        <w:rPr>
          <w:bCs/>
          <w:sz w:val="28"/>
          <w:szCs w:val="28"/>
        </w:rPr>
        <w:t xml:space="preserve"> сунуштарын электрондук каталогго киргизүү боюнча ыйгарым укуктуу органдын функциялары жана сатып алуучу уюмдар/агент тарабынан электрондук каталог аркылуу сатып алуу эрежелери жазылган, бул сатып алуучу уюмдарга/агентке мамлекеттик муктаждыктарды кыска мөөнөттө ачык-айкын камсыз кылууга мүмкүндүк берет.</w:t>
      </w:r>
    </w:p>
    <w:p w14:paraId="0AFFAB65" w14:textId="09FB490E" w:rsidR="001243B2" w:rsidRPr="001243B2" w:rsidRDefault="001243B2" w:rsidP="001243B2">
      <w:pPr>
        <w:spacing w:line="240" w:lineRule="auto"/>
        <w:ind w:firstLine="709"/>
        <w:contextualSpacing/>
        <w:jc w:val="both"/>
        <w:rPr>
          <w:bCs/>
          <w:sz w:val="28"/>
          <w:szCs w:val="28"/>
        </w:rPr>
      </w:pPr>
      <w:r w:rsidRPr="001243B2">
        <w:rPr>
          <w:bCs/>
          <w:sz w:val="28"/>
          <w:szCs w:val="28"/>
        </w:rPr>
        <w:lastRenderedPageBreak/>
        <w:t>Консультациялык кызмат көрсөтүүлөрдү сатып алууну каржылоонун жоктугунан 2021-жылга чейин мамлекеттик сатып алуулардын веб-порталында "консультациялык кызмат көрсөтүүлөр"</w:t>
      </w:r>
      <w:r w:rsidR="001720ED">
        <w:rPr>
          <w:bCs/>
          <w:sz w:val="28"/>
          <w:szCs w:val="28"/>
        </w:rPr>
        <w:t xml:space="preserve"> </w:t>
      </w:r>
      <w:r w:rsidRPr="001243B2">
        <w:rPr>
          <w:bCs/>
          <w:sz w:val="28"/>
          <w:szCs w:val="28"/>
        </w:rPr>
        <w:t>функциясы иштелип чыккан эмес. Кыргыз Республикасынын Саламаттык сактоо министрлиги "Мамлекеттик сатып алуулар жөнүндө" Кыргыз Республикасынын Мыйзамына ылайык жыйынтыктарга негизделген программаны ишке ашыруу жөнүндө макулдашууга кол койгондугуна байланыштуу, 2021-жылы веб-порталда консультациялык кызматтарды жана жеке консультанттарды сатып алуу функциясы иштелип чыккан. Консультациялык кызмат көрсөтүүнүн иштелип чыккан тартиби техникалык тапшырманы иштеп чыгуудан, чыгымдардын сметасын түзүүдөн жана сатып алуунун бюджетин аныктоодон, сатып алуу жөнүндө маалыматты даярдоодон, кыска тизме түзүү жол-жоболорунан, сатып алуу документтерин иштеп чыгуудан, техникалык жана каржылык сунуштарды берүүдөн, сунуштарды баалоо жана салыштыруу, баалоо натыйжаларын билдирүү жана жайгаштыруу, жеңүүчүлөр менен сүйлөшүүлөрдү жүргүзүү жана келишимдерди түзүү, консультациялык кызматтарды сатып алууда сатып алуучу уюмдун/агенттин сатып алуу боюнча адистерине жардам берет.</w:t>
      </w:r>
    </w:p>
    <w:p w14:paraId="0CCD5198" w14:textId="0E8FD130" w:rsidR="00D945F7" w:rsidRPr="008135D4" w:rsidRDefault="001243B2" w:rsidP="001243B2">
      <w:pPr>
        <w:spacing w:line="240" w:lineRule="auto"/>
        <w:ind w:firstLine="709"/>
        <w:contextualSpacing/>
        <w:jc w:val="both"/>
        <w:rPr>
          <w:bCs/>
          <w:sz w:val="28"/>
          <w:szCs w:val="28"/>
        </w:rPr>
      </w:pPr>
      <w:r w:rsidRPr="001243B2">
        <w:rPr>
          <w:bCs/>
          <w:sz w:val="28"/>
          <w:szCs w:val="28"/>
        </w:rPr>
        <w:t>Борборлоштурулган сатып алуулар жөнүндө Мыйзамга киргизүүгө байланыштуу, борборлоштурулган сатып алууларды жүргүзүү тартибинде агент тарабынан борбор</w:t>
      </w:r>
      <w:r w:rsidR="001720ED">
        <w:rPr>
          <w:bCs/>
          <w:sz w:val="28"/>
          <w:szCs w:val="28"/>
        </w:rPr>
        <w:t>л</w:t>
      </w:r>
      <w:r w:rsidRPr="001243B2">
        <w:rPr>
          <w:bCs/>
          <w:sz w:val="28"/>
          <w:szCs w:val="28"/>
        </w:rPr>
        <w:t>оштурулган сатып алууларды жүргүзүү механизмдери жана агенттин борбор</w:t>
      </w:r>
      <w:r w:rsidR="001720ED">
        <w:rPr>
          <w:bCs/>
          <w:sz w:val="28"/>
          <w:szCs w:val="28"/>
        </w:rPr>
        <w:t>л</w:t>
      </w:r>
      <w:r w:rsidRPr="001243B2">
        <w:rPr>
          <w:bCs/>
          <w:sz w:val="28"/>
          <w:szCs w:val="28"/>
        </w:rPr>
        <w:t>оштурулган сатып алууларды жүргүзүүдө сатып алуучу уюмдар жана Мамлекеттик сатып алуулар боюнча ыйгарым укуктуу мамлекеттик орган менен өз ара мамилеси кеңири баяндалган. Борборлоштурулган тооруктарды өткөрүү баалардын төмөндөшүнө, сатып алуулардын сапатынын жогорулашына алып келет.</w:t>
      </w:r>
      <w:r w:rsidR="00D945F7" w:rsidRPr="008135D4">
        <w:rPr>
          <w:bCs/>
          <w:sz w:val="28"/>
          <w:szCs w:val="28"/>
        </w:rPr>
        <w:t xml:space="preserve"> </w:t>
      </w:r>
    </w:p>
    <w:p w14:paraId="5304E498" w14:textId="77777777"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Жаңы курулуш жүргүзүүдө, квалификациялоонун алдындагы жол-жоболорду жүргүзүү жаңы курулушка сатып алууларды жакшыртуу үчүн квалификациялуу берүүчүлөрдү гана негизги сатып алууга мүмкүндүк берет, квалификацияга чейинки тандоону жүргүзүү тартиби иштелип чыккан.</w:t>
      </w:r>
    </w:p>
    <w:p w14:paraId="7DC281DE" w14:textId="5D468E44"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 xml:space="preserve">Дүйнөлүк практикада алкактык келишим көлөмү аныкталбаган же шашылыш түрдө керек болушу мүмкүн </w:t>
      </w:r>
      <w:r w:rsidR="006A3FAA">
        <w:rPr>
          <w:sz w:val="28"/>
          <w:szCs w:val="28"/>
        </w:rPr>
        <w:t xml:space="preserve">болгон </w:t>
      </w:r>
      <w:r w:rsidR="006A3FAA" w:rsidRPr="00422EF0">
        <w:rPr>
          <w:sz w:val="28"/>
          <w:szCs w:val="28"/>
        </w:rPr>
        <w:t>сатып алууларда колдонулат</w:t>
      </w:r>
      <w:r w:rsidRPr="00422EF0">
        <w:rPr>
          <w:sz w:val="28"/>
          <w:szCs w:val="28"/>
        </w:rPr>
        <w:t>. 2015-жылдагы "</w:t>
      </w:r>
      <w:r w:rsidR="006A3FAA">
        <w:rPr>
          <w:sz w:val="28"/>
          <w:szCs w:val="28"/>
        </w:rPr>
        <w:t>М</w:t>
      </w:r>
      <w:r w:rsidRPr="00422EF0">
        <w:rPr>
          <w:sz w:val="28"/>
          <w:szCs w:val="28"/>
        </w:rPr>
        <w:t>амлекеттик сатып алуулар жөнүндө" Кыргыз Республикасынын Мыйзамында алкактык макулдашуунун жабык формасы каралган. Мамлекеттик сатып алуулар жөнүндө Мыйзамдын жаңы редакциясында алкактык макулдашуунун ачык формасы да каралган. Алкактык макулдашууну түзүү тартиби сатып алуучу уюмдарга сатып алуу предмет</w:t>
      </w:r>
      <w:r w:rsidR="00597827">
        <w:rPr>
          <w:sz w:val="28"/>
          <w:szCs w:val="28"/>
        </w:rPr>
        <w:t>и</w:t>
      </w:r>
      <w:r w:rsidRPr="00422EF0">
        <w:rPr>
          <w:sz w:val="28"/>
          <w:szCs w:val="28"/>
        </w:rPr>
        <w:t xml:space="preserve"> менен камсыз кылууга алдын</w:t>
      </w:r>
      <w:r w:rsidR="00597827">
        <w:rPr>
          <w:sz w:val="28"/>
          <w:szCs w:val="28"/>
        </w:rPr>
        <w:t>-</w:t>
      </w:r>
      <w:r w:rsidRPr="00422EF0">
        <w:rPr>
          <w:sz w:val="28"/>
          <w:szCs w:val="28"/>
        </w:rPr>
        <w:t>ала даяр болууга мүмкүндүк берет.</w:t>
      </w:r>
    </w:p>
    <w:p w14:paraId="29FD1C02" w14:textId="10C35B0E"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 xml:space="preserve">2020-жылдан баштап, мыйзам келишим түзүлгөндөн кийин ачыкка чыгууну талап кылат. Бирок иш жүзүндө сатып алуучу уюм веб-порталга келишимдерди аткаруунун натыйжалары жөнүндө маалыматты толугу менен жайгаштырышы керек. Сүрөттөлгөн келишимдерди башкаруу механизмдери контракттардын тараптарынын жана сатып алуучу уюм/агент жана </w:t>
      </w:r>
      <w:r w:rsidR="00597827">
        <w:rPr>
          <w:sz w:val="28"/>
          <w:szCs w:val="28"/>
        </w:rPr>
        <w:t>берүүчүлөр,</w:t>
      </w:r>
      <w:r w:rsidRPr="00422EF0">
        <w:rPr>
          <w:sz w:val="28"/>
          <w:szCs w:val="28"/>
        </w:rPr>
        <w:t xml:space="preserve"> консультанттар тарабынан</w:t>
      </w:r>
      <w:r w:rsidR="00597827">
        <w:rPr>
          <w:sz w:val="28"/>
          <w:szCs w:val="28"/>
        </w:rPr>
        <w:t xml:space="preserve"> </w:t>
      </w:r>
      <w:r w:rsidR="00597827" w:rsidRPr="00422EF0">
        <w:rPr>
          <w:sz w:val="28"/>
          <w:szCs w:val="28"/>
        </w:rPr>
        <w:t>жоопкерчилигин жогорулатат</w:t>
      </w:r>
      <w:r w:rsidRPr="00422EF0">
        <w:rPr>
          <w:sz w:val="28"/>
          <w:szCs w:val="28"/>
        </w:rPr>
        <w:t>.</w:t>
      </w:r>
    </w:p>
    <w:p w14:paraId="6E284407" w14:textId="23E27B80" w:rsidR="00422EF0" w:rsidRPr="00422EF0" w:rsidRDefault="00422EF0" w:rsidP="00422EF0">
      <w:pPr>
        <w:shd w:val="clear" w:color="auto" w:fill="FFFFFF"/>
        <w:spacing w:after="0" w:line="240" w:lineRule="auto"/>
        <w:ind w:firstLine="708"/>
        <w:jc w:val="both"/>
        <w:rPr>
          <w:sz w:val="28"/>
          <w:szCs w:val="28"/>
        </w:rPr>
      </w:pPr>
      <w:r w:rsidRPr="00422EF0">
        <w:rPr>
          <w:sz w:val="28"/>
          <w:szCs w:val="28"/>
        </w:rPr>
        <w:lastRenderedPageBreak/>
        <w:t xml:space="preserve">Ошондой эле, Тартиптин долбоорунда сатып алуучу уюмдардын/агенттин өздөрүнүн, ошондой эле </w:t>
      </w:r>
      <w:r w:rsidR="00597827">
        <w:rPr>
          <w:sz w:val="28"/>
          <w:szCs w:val="28"/>
        </w:rPr>
        <w:t>берүүчүлөрдүн</w:t>
      </w:r>
      <w:r w:rsidRPr="00422EF0">
        <w:rPr>
          <w:sz w:val="28"/>
          <w:szCs w:val="28"/>
        </w:rPr>
        <w:t xml:space="preserve"> жана консультанттардын аракеттерине (аракетсиздигине) даттануу тартиби каралат. Мисалы, Мыйзамдын 43-беренесине ылайык, мамлекеттик сатып алуулар ыкмасына; сатып алуу документтеринин шарттарына; сатып алуучу уюмдун/агенттин аракетине (аракетсиздигине), чечимине; сатып алуулар жөнүндө контрактка кол коюлган учурда келишимдин шарттарын өзгөртүүгө даттануу берилиши мүмкүн. Мында, тартипте мындай даттанууларды берүүнүн тартиби жана аларды сатып алуучу уюм/агент жана көз карандысыз комиссия карайт.</w:t>
      </w:r>
    </w:p>
    <w:p w14:paraId="19C6AF71" w14:textId="77777777"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Бул токтомдун долбоору кабыл алынган учурда мамлекеттик сатып алуулар чөйрөсүндөгү төмөнкү ченемдик укуктук актылар күчүн жоготту деп табылат:</w:t>
      </w:r>
    </w:p>
    <w:p w14:paraId="76452EEE" w14:textId="76547B94"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 Конкурстук табыштамаларды баалоо боюнча методикалык нускама (</w:t>
      </w:r>
      <w:r w:rsidR="005C39DF">
        <w:rPr>
          <w:sz w:val="28"/>
          <w:szCs w:val="28"/>
        </w:rPr>
        <w:t>КР ФМнын</w:t>
      </w:r>
      <w:r w:rsidRPr="00422EF0">
        <w:rPr>
          <w:sz w:val="28"/>
          <w:szCs w:val="28"/>
        </w:rPr>
        <w:t xml:space="preserve"> </w:t>
      </w:r>
      <w:r w:rsidR="005C39DF">
        <w:rPr>
          <w:sz w:val="28"/>
          <w:szCs w:val="28"/>
        </w:rPr>
        <w:t xml:space="preserve"> </w:t>
      </w:r>
      <w:r w:rsidR="005C39DF" w:rsidRPr="00422EF0">
        <w:rPr>
          <w:sz w:val="28"/>
          <w:szCs w:val="28"/>
        </w:rPr>
        <w:t xml:space="preserve">2019-жылдын </w:t>
      </w:r>
      <w:r w:rsidRPr="00422EF0">
        <w:rPr>
          <w:sz w:val="28"/>
          <w:szCs w:val="28"/>
        </w:rPr>
        <w:t xml:space="preserve">31-декабрындагы </w:t>
      </w:r>
      <w:r w:rsidR="005C39DF">
        <w:rPr>
          <w:sz w:val="28"/>
          <w:szCs w:val="28"/>
        </w:rPr>
        <w:t>№</w:t>
      </w:r>
      <w:r w:rsidRPr="00422EF0">
        <w:rPr>
          <w:sz w:val="28"/>
          <w:szCs w:val="28"/>
        </w:rPr>
        <w:t>150-</w:t>
      </w:r>
      <w:r w:rsidR="005C39DF">
        <w:rPr>
          <w:sz w:val="28"/>
          <w:szCs w:val="28"/>
        </w:rPr>
        <w:t>п</w:t>
      </w:r>
      <w:r w:rsidRPr="00422EF0">
        <w:rPr>
          <w:sz w:val="28"/>
          <w:szCs w:val="28"/>
        </w:rPr>
        <w:t xml:space="preserve"> буйругу менен бекитилген);</w:t>
      </w:r>
    </w:p>
    <w:p w14:paraId="57265918" w14:textId="39663341"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w:t>
      </w:r>
      <w:r w:rsidR="000347BC">
        <w:rPr>
          <w:sz w:val="28"/>
          <w:szCs w:val="28"/>
        </w:rPr>
        <w:t xml:space="preserve"> </w:t>
      </w:r>
      <w:r w:rsidRPr="00422EF0">
        <w:rPr>
          <w:sz w:val="28"/>
          <w:szCs w:val="28"/>
        </w:rPr>
        <w:t xml:space="preserve">Ички </w:t>
      </w:r>
      <w:r w:rsidR="005C39DF">
        <w:rPr>
          <w:sz w:val="28"/>
          <w:szCs w:val="28"/>
        </w:rPr>
        <w:t>берүүчүлөргө</w:t>
      </w:r>
      <w:r w:rsidRPr="00422EF0">
        <w:rPr>
          <w:sz w:val="28"/>
          <w:szCs w:val="28"/>
        </w:rPr>
        <w:t xml:space="preserve"> (подрядчыларга) жеңилдиктерди колдонууга методикалык нускама (</w:t>
      </w:r>
      <w:r w:rsidR="005C39DF">
        <w:rPr>
          <w:sz w:val="28"/>
          <w:szCs w:val="28"/>
        </w:rPr>
        <w:t>КР ФМнын</w:t>
      </w:r>
      <w:r w:rsidR="005C39DF" w:rsidRPr="00422EF0">
        <w:rPr>
          <w:sz w:val="28"/>
          <w:szCs w:val="28"/>
        </w:rPr>
        <w:t xml:space="preserve"> </w:t>
      </w:r>
      <w:r w:rsidR="005C39DF">
        <w:rPr>
          <w:sz w:val="28"/>
          <w:szCs w:val="28"/>
        </w:rPr>
        <w:t xml:space="preserve"> </w:t>
      </w:r>
      <w:r w:rsidR="005C39DF" w:rsidRPr="00422EF0">
        <w:rPr>
          <w:sz w:val="28"/>
          <w:szCs w:val="28"/>
        </w:rPr>
        <w:t>201</w:t>
      </w:r>
      <w:r w:rsidR="005C39DF">
        <w:rPr>
          <w:sz w:val="28"/>
          <w:szCs w:val="28"/>
        </w:rPr>
        <w:t>5</w:t>
      </w:r>
      <w:r w:rsidR="005C39DF" w:rsidRPr="00422EF0">
        <w:rPr>
          <w:sz w:val="28"/>
          <w:szCs w:val="28"/>
        </w:rPr>
        <w:t xml:space="preserve">-жылдын </w:t>
      </w:r>
      <w:r w:rsidR="005C39DF">
        <w:rPr>
          <w:sz w:val="28"/>
          <w:szCs w:val="28"/>
        </w:rPr>
        <w:t>14</w:t>
      </w:r>
      <w:r w:rsidR="005C39DF" w:rsidRPr="00422EF0">
        <w:rPr>
          <w:sz w:val="28"/>
          <w:szCs w:val="28"/>
        </w:rPr>
        <w:t>-</w:t>
      </w:r>
      <w:r w:rsidR="005C39DF">
        <w:rPr>
          <w:sz w:val="28"/>
          <w:szCs w:val="28"/>
        </w:rPr>
        <w:t>октя</w:t>
      </w:r>
      <w:r w:rsidR="005C39DF" w:rsidRPr="00422EF0">
        <w:rPr>
          <w:sz w:val="28"/>
          <w:szCs w:val="28"/>
        </w:rPr>
        <w:t xml:space="preserve">брындагы </w:t>
      </w:r>
      <w:r w:rsidR="005C39DF">
        <w:rPr>
          <w:sz w:val="28"/>
          <w:szCs w:val="28"/>
        </w:rPr>
        <w:t>№175</w:t>
      </w:r>
      <w:r w:rsidR="005C39DF" w:rsidRPr="00422EF0">
        <w:rPr>
          <w:sz w:val="28"/>
          <w:szCs w:val="28"/>
        </w:rPr>
        <w:t>-</w:t>
      </w:r>
      <w:r w:rsidR="005C39DF">
        <w:rPr>
          <w:sz w:val="28"/>
          <w:szCs w:val="28"/>
        </w:rPr>
        <w:t>п</w:t>
      </w:r>
      <w:r w:rsidR="005C39DF" w:rsidRPr="00422EF0">
        <w:rPr>
          <w:sz w:val="28"/>
          <w:szCs w:val="28"/>
        </w:rPr>
        <w:t xml:space="preserve"> буйругу менен бекитилген</w:t>
      </w:r>
      <w:r w:rsidRPr="00422EF0">
        <w:rPr>
          <w:sz w:val="28"/>
          <w:szCs w:val="28"/>
        </w:rPr>
        <w:t>);</w:t>
      </w:r>
    </w:p>
    <w:p w14:paraId="7534D8A3" w14:textId="1D77B252"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 Электрондук мамлекеттик сатып алууларды жүргүзүү эрежелери жөнүндө жобо (</w:t>
      </w:r>
      <w:r w:rsidR="005C39DF">
        <w:rPr>
          <w:sz w:val="28"/>
          <w:szCs w:val="28"/>
        </w:rPr>
        <w:t>КР ФМнын</w:t>
      </w:r>
      <w:r w:rsidR="005C39DF" w:rsidRPr="00422EF0">
        <w:rPr>
          <w:sz w:val="28"/>
          <w:szCs w:val="28"/>
        </w:rPr>
        <w:t xml:space="preserve"> </w:t>
      </w:r>
      <w:r w:rsidR="005C39DF">
        <w:rPr>
          <w:sz w:val="28"/>
          <w:szCs w:val="28"/>
        </w:rPr>
        <w:t xml:space="preserve"> </w:t>
      </w:r>
      <w:r w:rsidR="005C39DF" w:rsidRPr="00422EF0">
        <w:rPr>
          <w:sz w:val="28"/>
          <w:szCs w:val="28"/>
        </w:rPr>
        <w:t>201</w:t>
      </w:r>
      <w:r w:rsidR="005C39DF">
        <w:rPr>
          <w:sz w:val="28"/>
          <w:szCs w:val="28"/>
        </w:rPr>
        <w:t>5</w:t>
      </w:r>
      <w:r w:rsidR="005C39DF" w:rsidRPr="00422EF0">
        <w:rPr>
          <w:sz w:val="28"/>
          <w:szCs w:val="28"/>
        </w:rPr>
        <w:t xml:space="preserve">-жылдын </w:t>
      </w:r>
      <w:r w:rsidR="005C39DF">
        <w:rPr>
          <w:sz w:val="28"/>
          <w:szCs w:val="28"/>
        </w:rPr>
        <w:t>14</w:t>
      </w:r>
      <w:r w:rsidR="005C39DF" w:rsidRPr="00422EF0">
        <w:rPr>
          <w:sz w:val="28"/>
          <w:szCs w:val="28"/>
        </w:rPr>
        <w:t>-</w:t>
      </w:r>
      <w:r w:rsidR="005C39DF">
        <w:rPr>
          <w:sz w:val="28"/>
          <w:szCs w:val="28"/>
        </w:rPr>
        <w:t>октя</w:t>
      </w:r>
      <w:r w:rsidR="005C39DF" w:rsidRPr="00422EF0">
        <w:rPr>
          <w:sz w:val="28"/>
          <w:szCs w:val="28"/>
        </w:rPr>
        <w:t xml:space="preserve">брындагы </w:t>
      </w:r>
      <w:r w:rsidR="005C39DF">
        <w:rPr>
          <w:sz w:val="28"/>
          <w:szCs w:val="28"/>
        </w:rPr>
        <w:t>№175</w:t>
      </w:r>
      <w:r w:rsidR="005C39DF" w:rsidRPr="00422EF0">
        <w:rPr>
          <w:sz w:val="28"/>
          <w:szCs w:val="28"/>
        </w:rPr>
        <w:t>-</w:t>
      </w:r>
      <w:r w:rsidR="005C39DF">
        <w:rPr>
          <w:sz w:val="28"/>
          <w:szCs w:val="28"/>
        </w:rPr>
        <w:t>п</w:t>
      </w:r>
      <w:r w:rsidR="005C39DF" w:rsidRPr="00422EF0">
        <w:rPr>
          <w:sz w:val="28"/>
          <w:szCs w:val="28"/>
        </w:rPr>
        <w:t xml:space="preserve"> буйругу менен бекитилген</w:t>
      </w:r>
      <w:r w:rsidRPr="00422EF0">
        <w:rPr>
          <w:sz w:val="28"/>
          <w:szCs w:val="28"/>
        </w:rPr>
        <w:t>);</w:t>
      </w:r>
    </w:p>
    <w:p w14:paraId="0767ED23" w14:textId="20F7FDBA"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-Мамлекеттик сатып алуулар веб-порталынын электрондук каталогу аркылуу товарларды, жумуштарды жана кызмат көрсөтүүлөрдү Мамлекеттик сатып алуу тартиби жөнүндө жобо (</w:t>
      </w:r>
      <w:r w:rsidR="005C39DF" w:rsidRPr="00422EF0">
        <w:rPr>
          <w:sz w:val="28"/>
          <w:szCs w:val="28"/>
        </w:rPr>
        <w:t>2019-жыл</w:t>
      </w:r>
      <w:r w:rsidR="005C39DF">
        <w:rPr>
          <w:sz w:val="28"/>
          <w:szCs w:val="28"/>
        </w:rPr>
        <w:t xml:space="preserve">дын </w:t>
      </w:r>
      <w:r w:rsidRPr="00422EF0">
        <w:rPr>
          <w:sz w:val="28"/>
          <w:szCs w:val="28"/>
        </w:rPr>
        <w:t>30-</w:t>
      </w:r>
      <w:r w:rsidR="009A44EF">
        <w:rPr>
          <w:sz w:val="28"/>
          <w:szCs w:val="28"/>
        </w:rPr>
        <w:t xml:space="preserve">майында </w:t>
      </w:r>
      <w:r w:rsidR="009A44EF" w:rsidRPr="00422EF0">
        <w:rPr>
          <w:sz w:val="28"/>
          <w:szCs w:val="28"/>
        </w:rPr>
        <w:t>бекитилген</w:t>
      </w:r>
      <w:r w:rsidRPr="00422EF0">
        <w:rPr>
          <w:sz w:val="28"/>
          <w:szCs w:val="28"/>
        </w:rPr>
        <w:t xml:space="preserve"> </w:t>
      </w:r>
      <w:r w:rsidR="009A44EF">
        <w:rPr>
          <w:sz w:val="28"/>
          <w:szCs w:val="28"/>
        </w:rPr>
        <w:t>№</w:t>
      </w:r>
      <w:r w:rsidRPr="00422EF0">
        <w:rPr>
          <w:sz w:val="28"/>
          <w:szCs w:val="28"/>
        </w:rPr>
        <w:t>243</w:t>
      </w:r>
      <w:r w:rsidR="009A44EF">
        <w:rPr>
          <w:sz w:val="28"/>
          <w:szCs w:val="28"/>
        </w:rPr>
        <w:t xml:space="preserve">  КРӨТ</w:t>
      </w:r>
      <w:r w:rsidRPr="00422EF0">
        <w:rPr>
          <w:sz w:val="28"/>
          <w:szCs w:val="28"/>
        </w:rPr>
        <w:t>);</w:t>
      </w:r>
    </w:p>
    <w:p w14:paraId="39011E5F" w14:textId="3557B540"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 Товарларды, жумуштарды жана кызмат көрсөтүүлөрдү бир этаптуу торук ыкмасы менен сатып алууга стандарттык конкурстук документтер (</w:t>
      </w:r>
      <w:r w:rsidR="009A44EF">
        <w:rPr>
          <w:sz w:val="28"/>
          <w:szCs w:val="28"/>
        </w:rPr>
        <w:t>КР ФМнын</w:t>
      </w:r>
      <w:r w:rsidR="009A44EF" w:rsidRPr="00422EF0">
        <w:rPr>
          <w:sz w:val="28"/>
          <w:szCs w:val="28"/>
        </w:rPr>
        <w:t xml:space="preserve"> </w:t>
      </w:r>
      <w:r w:rsidR="009A44EF">
        <w:rPr>
          <w:sz w:val="28"/>
          <w:szCs w:val="28"/>
        </w:rPr>
        <w:t xml:space="preserve"> </w:t>
      </w:r>
      <w:r w:rsidR="009A44EF" w:rsidRPr="00422EF0">
        <w:rPr>
          <w:sz w:val="28"/>
          <w:szCs w:val="28"/>
        </w:rPr>
        <w:t>201</w:t>
      </w:r>
      <w:r w:rsidR="009A44EF">
        <w:rPr>
          <w:sz w:val="28"/>
          <w:szCs w:val="28"/>
        </w:rPr>
        <w:t>9</w:t>
      </w:r>
      <w:r w:rsidR="009A44EF" w:rsidRPr="00422EF0">
        <w:rPr>
          <w:sz w:val="28"/>
          <w:szCs w:val="28"/>
        </w:rPr>
        <w:t xml:space="preserve">-жылдын </w:t>
      </w:r>
      <w:r w:rsidR="009A44EF">
        <w:rPr>
          <w:sz w:val="28"/>
          <w:szCs w:val="28"/>
        </w:rPr>
        <w:t>31</w:t>
      </w:r>
      <w:r w:rsidR="009A44EF" w:rsidRPr="00422EF0">
        <w:rPr>
          <w:sz w:val="28"/>
          <w:szCs w:val="28"/>
        </w:rPr>
        <w:t>-</w:t>
      </w:r>
      <w:r w:rsidR="009A44EF">
        <w:rPr>
          <w:sz w:val="28"/>
          <w:szCs w:val="28"/>
        </w:rPr>
        <w:t>дека</w:t>
      </w:r>
      <w:r w:rsidR="009A44EF" w:rsidRPr="00422EF0">
        <w:rPr>
          <w:sz w:val="28"/>
          <w:szCs w:val="28"/>
        </w:rPr>
        <w:t xml:space="preserve">брындагы </w:t>
      </w:r>
      <w:r w:rsidR="009A44EF">
        <w:rPr>
          <w:sz w:val="28"/>
          <w:szCs w:val="28"/>
        </w:rPr>
        <w:t>№150</w:t>
      </w:r>
      <w:r w:rsidR="009A44EF" w:rsidRPr="00422EF0">
        <w:rPr>
          <w:sz w:val="28"/>
          <w:szCs w:val="28"/>
        </w:rPr>
        <w:t>-</w:t>
      </w:r>
      <w:r w:rsidR="009A44EF">
        <w:rPr>
          <w:sz w:val="28"/>
          <w:szCs w:val="28"/>
        </w:rPr>
        <w:t>п</w:t>
      </w:r>
      <w:r w:rsidR="009A44EF" w:rsidRPr="00422EF0">
        <w:rPr>
          <w:sz w:val="28"/>
          <w:szCs w:val="28"/>
        </w:rPr>
        <w:t xml:space="preserve"> буйругу менен бекитилген</w:t>
      </w:r>
      <w:r w:rsidRPr="00422EF0">
        <w:rPr>
          <w:sz w:val="28"/>
          <w:szCs w:val="28"/>
        </w:rPr>
        <w:t>);</w:t>
      </w:r>
    </w:p>
    <w:p w14:paraId="7AF7075D" w14:textId="5873249D"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 Товарларды, жумуштарды жана кызмат көрсөтүүлөрдү эки этаптуу тоорук ыкмасы менен сатып алууга стандарттык конкурстук документтер (</w:t>
      </w:r>
      <w:r w:rsidR="009A44EF">
        <w:rPr>
          <w:sz w:val="28"/>
          <w:szCs w:val="28"/>
        </w:rPr>
        <w:t>КР ФМнын</w:t>
      </w:r>
      <w:r w:rsidR="009A44EF" w:rsidRPr="00422EF0">
        <w:rPr>
          <w:sz w:val="28"/>
          <w:szCs w:val="28"/>
        </w:rPr>
        <w:t xml:space="preserve"> </w:t>
      </w:r>
      <w:r w:rsidR="009A44EF">
        <w:rPr>
          <w:sz w:val="28"/>
          <w:szCs w:val="28"/>
        </w:rPr>
        <w:t xml:space="preserve"> </w:t>
      </w:r>
      <w:r w:rsidR="009A44EF" w:rsidRPr="00422EF0">
        <w:rPr>
          <w:sz w:val="28"/>
          <w:szCs w:val="28"/>
        </w:rPr>
        <w:t>201</w:t>
      </w:r>
      <w:r w:rsidR="009A44EF">
        <w:rPr>
          <w:sz w:val="28"/>
          <w:szCs w:val="28"/>
        </w:rPr>
        <w:t>9</w:t>
      </w:r>
      <w:r w:rsidR="009A44EF" w:rsidRPr="00422EF0">
        <w:rPr>
          <w:sz w:val="28"/>
          <w:szCs w:val="28"/>
        </w:rPr>
        <w:t xml:space="preserve">-жылдын </w:t>
      </w:r>
      <w:r w:rsidR="009A44EF">
        <w:rPr>
          <w:sz w:val="28"/>
          <w:szCs w:val="28"/>
        </w:rPr>
        <w:t>31</w:t>
      </w:r>
      <w:r w:rsidR="009A44EF" w:rsidRPr="00422EF0">
        <w:rPr>
          <w:sz w:val="28"/>
          <w:szCs w:val="28"/>
        </w:rPr>
        <w:t>-</w:t>
      </w:r>
      <w:r w:rsidR="009A44EF">
        <w:rPr>
          <w:sz w:val="28"/>
          <w:szCs w:val="28"/>
        </w:rPr>
        <w:t>дека</w:t>
      </w:r>
      <w:r w:rsidR="009A44EF" w:rsidRPr="00422EF0">
        <w:rPr>
          <w:sz w:val="28"/>
          <w:szCs w:val="28"/>
        </w:rPr>
        <w:t xml:space="preserve">брындагы </w:t>
      </w:r>
      <w:r w:rsidR="009A44EF">
        <w:rPr>
          <w:sz w:val="28"/>
          <w:szCs w:val="28"/>
        </w:rPr>
        <w:t>№150</w:t>
      </w:r>
      <w:r w:rsidR="009A44EF" w:rsidRPr="00422EF0">
        <w:rPr>
          <w:sz w:val="28"/>
          <w:szCs w:val="28"/>
        </w:rPr>
        <w:t>-</w:t>
      </w:r>
      <w:r w:rsidR="009A44EF">
        <w:rPr>
          <w:sz w:val="28"/>
          <w:szCs w:val="28"/>
        </w:rPr>
        <w:t>п</w:t>
      </w:r>
      <w:r w:rsidR="009A44EF" w:rsidRPr="00422EF0">
        <w:rPr>
          <w:sz w:val="28"/>
          <w:szCs w:val="28"/>
        </w:rPr>
        <w:t xml:space="preserve"> буйругу менен бекитилген</w:t>
      </w:r>
      <w:r w:rsidRPr="00422EF0">
        <w:rPr>
          <w:sz w:val="28"/>
          <w:szCs w:val="28"/>
        </w:rPr>
        <w:t>);</w:t>
      </w:r>
    </w:p>
    <w:p w14:paraId="71E2675B" w14:textId="18FC977F"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-Товарларды, жумуштарды жана кызмат көрсөтүүлөрдү жөнөкөйлөтүлгөн ыкма менен сатып алууга стандарттык конкурстук документтер (</w:t>
      </w:r>
      <w:r w:rsidR="009A44EF">
        <w:rPr>
          <w:sz w:val="28"/>
          <w:szCs w:val="28"/>
        </w:rPr>
        <w:t>КР ФМнын</w:t>
      </w:r>
      <w:r w:rsidR="009A44EF" w:rsidRPr="00422EF0">
        <w:rPr>
          <w:sz w:val="28"/>
          <w:szCs w:val="28"/>
        </w:rPr>
        <w:t xml:space="preserve"> </w:t>
      </w:r>
      <w:r w:rsidR="009A44EF">
        <w:rPr>
          <w:sz w:val="28"/>
          <w:szCs w:val="28"/>
        </w:rPr>
        <w:t xml:space="preserve"> </w:t>
      </w:r>
      <w:r w:rsidR="009A44EF" w:rsidRPr="00422EF0">
        <w:rPr>
          <w:sz w:val="28"/>
          <w:szCs w:val="28"/>
        </w:rPr>
        <w:t>201</w:t>
      </w:r>
      <w:r w:rsidR="009A44EF">
        <w:rPr>
          <w:sz w:val="28"/>
          <w:szCs w:val="28"/>
        </w:rPr>
        <w:t>9</w:t>
      </w:r>
      <w:r w:rsidR="009A44EF" w:rsidRPr="00422EF0">
        <w:rPr>
          <w:sz w:val="28"/>
          <w:szCs w:val="28"/>
        </w:rPr>
        <w:t xml:space="preserve">-жылдын </w:t>
      </w:r>
      <w:r w:rsidR="009A44EF">
        <w:rPr>
          <w:sz w:val="28"/>
          <w:szCs w:val="28"/>
        </w:rPr>
        <w:t>31</w:t>
      </w:r>
      <w:r w:rsidR="009A44EF" w:rsidRPr="00422EF0">
        <w:rPr>
          <w:sz w:val="28"/>
          <w:szCs w:val="28"/>
        </w:rPr>
        <w:t>-</w:t>
      </w:r>
      <w:r w:rsidR="009A44EF">
        <w:rPr>
          <w:sz w:val="28"/>
          <w:szCs w:val="28"/>
        </w:rPr>
        <w:t>дека</w:t>
      </w:r>
      <w:r w:rsidR="009A44EF" w:rsidRPr="00422EF0">
        <w:rPr>
          <w:sz w:val="28"/>
          <w:szCs w:val="28"/>
        </w:rPr>
        <w:t xml:space="preserve">брындагы </w:t>
      </w:r>
      <w:r w:rsidR="009A44EF">
        <w:rPr>
          <w:sz w:val="28"/>
          <w:szCs w:val="28"/>
        </w:rPr>
        <w:t>№150</w:t>
      </w:r>
      <w:r w:rsidR="009A44EF" w:rsidRPr="00422EF0">
        <w:rPr>
          <w:sz w:val="28"/>
          <w:szCs w:val="28"/>
        </w:rPr>
        <w:t>-</w:t>
      </w:r>
      <w:r w:rsidR="009A44EF">
        <w:rPr>
          <w:sz w:val="28"/>
          <w:szCs w:val="28"/>
        </w:rPr>
        <w:t>п</w:t>
      </w:r>
      <w:r w:rsidR="009A44EF" w:rsidRPr="00422EF0">
        <w:rPr>
          <w:sz w:val="28"/>
          <w:szCs w:val="28"/>
        </w:rPr>
        <w:t xml:space="preserve"> буйругу менен бекитилген</w:t>
      </w:r>
      <w:r w:rsidR="009A44EF">
        <w:rPr>
          <w:sz w:val="28"/>
          <w:szCs w:val="28"/>
        </w:rPr>
        <w:t xml:space="preserve">); </w:t>
      </w:r>
    </w:p>
    <w:p w14:paraId="15A3EF8B" w14:textId="05A27512"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 Бааны төмөндөтүү ыкмасы менен конкурс өткөрүү тартиби (</w:t>
      </w:r>
      <w:r w:rsidR="009A44EF">
        <w:rPr>
          <w:sz w:val="28"/>
          <w:szCs w:val="28"/>
        </w:rPr>
        <w:t>КР ФМнын</w:t>
      </w:r>
      <w:r w:rsidR="009A44EF" w:rsidRPr="00422EF0">
        <w:rPr>
          <w:sz w:val="28"/>
          <w:szCs w:val="28"/>
        </w:rPr>
        <w:t xml:space="preserve"> </w:t>
      </w:r>
      <w:r w:rsidR="009A44EF">
        <w:rPr>
          <w:sz w:val="28"/>
          <w:szCs w:val="28"/>
        </w:rPr>
        <w:t xml:space="preserve"> </w:t>
      </w:r>
      <w:r w:rsidR="009A44EF" w:rsidRPr="00422EF0">
        <w:rPr>
          <w:sz w:val="28"/>
          <w:szCs w:val="28"/>
        </w:rPr>
        <w:t>201</w:t>
      </w:r>
      <w:r w:rsidR="009A44EF">
        <w:rPr>
          <w:sz w:val="28"/>
          <w:szCs w:val="28"/>
        </w:rPr>
        <w:t>7</w:t>
      </w:r>
      <w:r w:rsidR="009A44EF" w:rsidRPr="00422EF0">
        <w:rPr>
          <w:sz w:val="28"/>
          <w:szCs w:val="28"/>
        </w:rPr>
        <w:t xml:space="preserve">-жылдын </w:t>
      </w:r>
      <w:r w:rsidR="009A44EF">
        <w:rPr>
          <w:sz w:val="28"/>
          <w:szCs w:val="28"/>
        </w:rPr>
        <w:t>22</w:t>
      </w:r>
      <w:r w:rsidR="009A44EF" w:rsidRPr="00422EF0">
        <w:rPr>
          <w:sz w:val="28"/>
          <w:szCs w:val="28"/>
        </w:rPr>
        <w:t>-</w:t>
      </w:r>
      <w:r w:rsidR="009A44EF">
        <w:rPr>
          <w:sz w:val="28"/>
          <w:szCs w:val="28"/>
        </w:rPr>
        <w:t>августундагы</w:t>
      </w:r>
      <w:r w:rsidR="009A44EF" w:rsidRPr="00422EF0">
        <w:rPr>
          <w:sz w:val="28"/>
          <w:szCs w:val="28"/>
        </w:rPr>
        <w:t xml:space="preserve"> </w:t>
      </w:r>
      <w:r w:rsidR="009A44EF">
        <w:rPr>
          <w:sz w:val="28"/>
          <w:szCs w:val="28"/>
        </w:rPr>
        <w:t>№112</w:t>
      </w:r>
      <w:r w:rsidR="009A44EF" w:rsidRPr="00422EF0">
        <w:rPr>
          <w:sz w:val="28"/>
          <w:szCs w:val="28"/>
        </w:rPr>
        <w:t>-</w:t>
      </w:r>
      <w:r w:rsidR="009A44EF">
        <w:rPr>
          <w:sz w:val="28"/>
          <w:szCs w:val="28"/>
        </w:rPr>
        <w:t>п</w:t>
      </w:r>
      <w:r w:rsidR="009A44EF" w:rsidRPr="00422EF0">
        <w:rPr>
          <w:sz w:val="28"/>
          <w:szCs w:val="28"/>
        </w:rPr>
        <w:t xml:space="preserve"> буйругу менен бекитилген</w:t>
      </w:r>
      <w:r w:rsidR="009A44EF">
        <w:rPr>
          <w:sz w:val="28"/>
          <w:szCs w:val="28"/>
        </w:rPr>
        <w:t xml:space="preserve">); </w:t>
      </w:r>
    </w:p>
    <w:p w14:paraId="4D29671C" w14:textId="60E09450"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 Алкактык макулдашууну колдонуу жөнүндө жобо (</w:t>
      </w:r>
      <w:r w:rsidR="009A44EF">
        <w:rPr>
          <w:sz w:val="28"/>
          <w:szCs w:val="28"/>
        </w:rPr>
        <w:t>КР ФМнын</w:t>
      </w:r>
      <w:r w:rsidR="009A44EF" w:rsidRPr="00422EF0">
        <w:rPr>
          <w:sz w:val="28"/>
          <w:szCs w:val="28"/>
        </w:rPr>
        <w:t xml:space="preserve"> </w:t>
      </w:r>
      <w:r w:rsidR="009A44EF">
        <w:rPr>
          <w:sz w:val="28"/>
          <w:szCs w:val="28"/>
        </w:rPr>
        <w:t xml:space="preserve"> </w:t>
      </w:r>
      <w:r w:rsidR="009A44EF" w:rsidRPr="00422EF0">
        <w:rPr>
          <w:sz w:val="28"/>
          <w:szCs w:val="28"/>
        </w:rPr>
        <w:t>201</w:t>
      </w:r>
      <w:r w:rsidR="009A44EF">
        <w:rPr>
          <w:sz w:val="28"/>
          <w:szCs w:val="28"/>
        </w:rPr>
        <w:t>9</w:t>
      </w:r>
      <w:r w:rsidR="009A44EF" w:rsidRPr="00422EF0">
        <w:rPr>
          <w:sz w:val="28"/>
          <w:szCs w:val="28"/>
        </w:rPr>
        <w:t xml:space="preserve">-жылдын </w:t>
      </w:r>
      <w:r w:rsidR="009A44EF">
        <w:rPr>
          <w:sz w:val="28"/>
          <w:szCs w:val="28"/>
        </w:rPr>
        <w:t>31</w:t>
      </w:r>
      <w:r w:rsidR="009A44EF" w:rsidRPr="00422EF0">
        <w:rPr>
          <w:sz w:val="28"/>
          <w:szCs w:val="28"/>
        </w:rPr>
        <w:t>-</w:t>
      </w:r>
      <w:r w:rsidR="009A44EF">
        <w:rPr>
          <w:sz w:val="28"/>
          <w:szCs w:val="28"/>
        </w:rPr>
        <w:t>дека</w:t>
      </w:r>
      <w:r w:rsidR="009A44EF" w:rsidRPr="00422EF0">
        <w:rPr>
          <w:sz w:val="28"/>
          <w:szCs w:val="28"/>
        </w:rPr>
        <w:t xml:space="preserve">брындагы </w:t>
      </w:r>
      <w:r w:rsidR="009A44EF">
        <w:rPr>
          <w:sz w:val="28"/>
          <w:szCs w:val="28"/>
        </w:rPr>
        <w:t>№150</w:t>
      </w:r>
      <w:r w:rsidR="009A44EF" w:rsidRPr="00422EF0">
        <w:rPr>
          <w:sz w:val="28"/>
          <w:szCs w:val="28"/>
        </w:rPr>
        <w:t>-</w:t>
      </w:r>
      <w:r w:rsidR="009A44EF">
        <w:rPr>
          <w:sz w:val="28"/>
          <w:szCs w:val="28"/>
        </w:rPr>
        <w:t>п</w:t>
      </w:r>
      <w:r w:rsidR="009A44EF" w:rsidRPr="00422EF0">
        <w:rPr>
          <w:sz w:val="28"/>
          <w:szCs w:val="28"/>
        </w:rPr>
        <w:t xml:space="preserve"> буйругу менен бекитилген</w:t>
      </w:r>
      <w:r w:rsidRPr="00422EF0">
        <w:rPr>
          <w:sz w:val="28"/>
          <w:szCs w:val="28"/>
        </w:rPr>
        <w:t>);</w:t>
      </w:r>
    </w:p>
    <w:p w14:paraId="48657F2E" w14:textId="09BF2A6D"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 Консультациялык кызмат көрсөтүүлөр боюнча стандарттык конкурстук документтер (</w:t>
      </w:r>
      <w:r w:rsidR="009A44EF" w:rsidRPr="00422EF0">
        <w:rPr>
          <w:sz w:val="28"/>
          <w:szCs w:val="28"/>
        </w:rPr>
        <w:t>20</w:t>
      </w:r>
      <w:r w:rsidR="009A44EF">
        <w:rPr>
          <w:sz w:val="28"/>
          <w:szCs w:val="28"/>
        </w:rPr>
        <w:t>20</w:t>
      </w:r>
      <w:r w:rsidR="009A44EF" w:rsidRPr="00422EF0">
        <w:rPr>
          <w:sz w:val="28"/>
          <w:szCs w:val="28"/>
        </w:rPr>
        <w:t>-жыл</w:t>
      </w:r>
      <w:r w:rsidR="009A44EF">
        <w:rPr>
          <w:sz w:val="28"/>
          <w:szCs w:val="28"/>
        </w:rPr>
        <w:t xml:space="preserve">дын 6-мартында </w:t>
      </w:r>
      <w:r w:rsidR="009A44EF" w:rsidRPr="00422EF0">
        <w:rPr>
          <w:sz w:val="28"/>
          <w:szCs w:val="28"/>
        </w:rPr>
        <w:t xml:space="preserve">бекитилген </w:t>
      </w:r>
      <w:r w:rsidR="009A44EF">
        <w:rPr>
          <w:sz w:val="28"/>
          <w:szCs w:val="28"/>
        </w:rPr>
        <w:t xml:space="preserve">№136  КРӨТ); </w:t>
      </w:r>
    </w:p>
    <w:p w14:paraId="78CCD1A9" w14:textId="5AE625F6"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 xml:space="preserve">-Даттанууларды жана нааразычылыктарды кароо, ошондой эле маалымат базасына ишенимсиз жана ак ниет эмес </w:t>
      </w:r>
      <w:r w:rsidR="00970D21">
        <w:rPr>
          <w:sz w:val="28"/>
          <w:szCs w:val="28"/>
        </w:rPr>
        <w:t xml:space="preserve">берүүчүлөрдү </w:t>
      </w:r>
      <w:r w:rsidRPr="00422EF0">
        <w:rPr>
          <w:sz w:val="28"/>
          <w:szCs w:val="28"/>
        </w:rPr>
        <w:lastRenderedPageBreak/>
        <w:t>(подрядчыларды) киргизүү боюнча көз карандысыз ведомстволор аралык комиссиянын иш тартиби жөнүндө жобо (</w:t>
      </w:r>
      <w:r w:rsidR="00970D21">
        <w:rPr>
          <w:sz w:val="28"/>
          <w:szCs w:val="28"/>
        </w:rPr>
        <w:t>КР ФМнын</w:t>
      </w:r>
      <w:r w:rsidR="00970D21" w:rsidRPr="00422EF0">
        <w:rPr>
          <w:sz w:val="28"/>
          <w:szCs w:val="28"/>
        </w:rPr>
        <w:t xml:space="preserve"> </w:t>
      </w:r>
      <w:r w:rsidR="00970D21">
        <w:rPr>
          <w:sz w:val="28"/>
          <w:szCs w:val="28"/>
        </w:rPr>
        <w:t xml:space="preserve"> </w:t>
      </w:r>
      <w:r w:rsidR="00970D21" w:rsidRPr="00422EF0">
        <w:rPr>
          <w:sz w:val="28"/>
          <w:szCs w:val="28"/>
        </w:rPr>
        <w:t>201</w:t>
      </w:r>
      <w:r w:rsidR="00970D21">
        <w:rPr>
          <w:sz w:val="28"/>
          <w:szCs w:val="28"/>
        </w:rPr>
        <w:t>7</w:t>
      </w:r>
      <w:r w:rsidR="00970D21" w:rsidRPr="00422EF0">
        <w:rPr>
          <w:sz w:val="28"/>
          <w:szCs w:val="28"/>
        </w:rPr>
        <w:t xml:space="preserve">-жылдын </w:t>
      </w:r>
      <w:r w:rsidR="00970D21">
        <w:rPr>
          <w:sz w:val="28"/>
          <w:szCs w:val="28"/>
        </w:rPr>
        <w:t>11</w:t>
      </w:r>
      <w:r w:rsidR="00970D21" w:rsidRPr="00422EF0">
        <w:rPr>
          <w:sz w:val="28"/>
          <w:szCs w:val="28"/>
        </w:rPr>
        <w:t>-</w:t>
      </w:r>
      <w:r w:rsidR="00970D21">
        <w:rPr>
          <w:sz w:val="28"/>
          <w:szCs w:val="28"/>
        </w:rPr>
        <w:t>октя</w:t>
      </w:r>
      <w:r w:rsidR="00970D21" w:rsidRPr="00422EF0">
        <w:rPr>
          <w:sz w:val="28"/>
          <w:szCs w:val="28"/>
        </w:rPr>
        <w:t xml:space="preserve">брындагы </w:t>
      </w:r>
      <w:r w:rsidR="00970D21">
        <w:rPr>
          <w:sz w:val="28"/>
          <w:szCs w:val="28"/>
        </w:rPr>
        <w:t>№140</w:t>
      </w:r>
      <w:r w:rsidR="00970D21" w:rsidRPr="00422EF0">
        <w:rPr>
          <w:sz w:val="28"/>
          <w:szCs w:val="28"/>
        </w:rPr>
        <w:t>-</w:t>
      </w:r>
      <w:r w:rsidR="00970D21">
        <w:rPr>
          <w:sz w:val="28"/>
          <w:szCs w:val="28"/>
        </w:rPr>
        <w:t>п</w:t>
      </w:r>
      <w:r w:rsidR="00970D21" w:rsidRPr="00422EF0">
        <w:rPr>
          <w:sz w:val="28"/>
          <w:szCs w:val="28"/>
        </w:rPr>
        <w:t xml:space="preserve"> буйругу менен бекитилген</w:t>
      </w:r>
      <w:r w:rsidR="00970D21">
        <w:rPr>
          <w:sz w:val="28"/>
          <w:szCs w:val="28"/>
        </w:rPr>
        <w:t xml:space="preserve">); </w:t>
      </w:r>
    </w:p>
    <w:p w14:paraId="64944B4F" w14:textId="4B8B1439" w:rsidR="00422EF0" w:rsidRPr="00422EF0" w:rsidRDefault="00422EF0" w:rsidP="00422EF0">
      <w:pPr>
        <w:shd w:val="clear" w:color="auto" w:fill="FFFFFF"/>
        <w:spacing w:after="0" w:line="240" w:lineRule="auto"/>
        <w:ind w:firstLine="708"/>
        <w:jc w:val="both"/>
        <w:rPr>
          <w:sz w:val="28"/>
          <w:szCs w:val="28"/>
        </w:rPr>
      </w:pPr>
      <w:r w:rsidRPr="00422EF0">
        <w:rPr>
          <w:sz w:val="28"/>
          <w:szCs w:val="28"/>
        </w:rPr>
        <w:t xml:space="preserve">-Мамлекеттик сатып алуулар веб-порталынын товарларынын, </w:t>
      </w:r>
      <w:r w:rsidR="00970D21">
        <w:rPr>
          <w:sz w:val="28"/>
          <w:szCs w:val="28"/>
        </w:rPr>
        <w:t>жумуштарынын</w:t>
      </w:r>
      <w:r w:rsidRPr="00422EF0">
        <w:rPr>
          <w:sz w:val="28"/>
          <w:szCs w:val="28"/>
        </w:rPr>
        <w:t xml:space="preserve"> жана кызмат көрсөтүүлөрүнүн электрондук каталогун башкаруу боюнча нускама (колдонмо) (</w:t>
      </w:r>
      <w:r w:rsidR="00970D21">
        <w:rPr>
          <w:sz w:val="28"/>
          <w:szCs w:val="28"/>
        </w:rPr>
        <w:t>КР ФМнын</w:t>
      </w:r>
      <w:r w:rsidR="00970D21" w:rsidRPr="00422EF0">
        <w:rPr>
          <w:sz w:val="28"/>
          <w:szCs w:val="28"/>
        </w:rPr>
        <w:t xml:space="preserve"> </w:t>
      </w:r>
      <w:r w:rsidR="00970D21">
        <w:rPr>
          <w:sz w:val="28"/>
          <w:szCs w:val="28"/>
        </w:rPr>
        <w:t xml:space="preserve"> </w:t>
      </w:r>
      <w:r w:rsidR="00970D21" w:rsidRPr="00422EF0">
        <w:rPr>
          <w:sz w:val="28"/>
          <w:szCs w:val="28"/>
        </w:rPr>
        <w:t>20</w:t>
      </w:r>
      <w:r w:rsidR="00970D21">
        <w:rPr>
          <w:sz w:val="28"/>
          <w:szCs w:val="28"/>
        </w:rPr>
        <w:t>20</w:t>
      </w:r>
      <w:r w:rsidR="00970D21" w:rsidRPr="00422EF0">
        <w:rPr>
          <w:sz w:val="28"/>
          <w:szCs w:val="28"/>
        </w:rPr>
        <w:t>-жылдын</w:t>
      </w:r>
      <w:r w:rsidR="00970D21">
        <w:rPr>
          <w:sz w:val="28"/>
          <w:szCs w:val="28"/>
        </w:rPr>
        <w:t xml:space="preserve"> 2</w:t>
      </w:r>
      <w:r w:rsidR="00970D21" w:rsidRPr="00422EF0">
        <w:rPr>
          <w:sz w:val="28"/>
          <w:szCs w:val="28"/>
        </w:rPr>
        <w:t>-</w:t>
      </w:r>
      <w:r w:rsidR="00970D21">
        <w:rPr>
          <w:sz w:val="28"/>
          <w:szCs w:val="28"/>
        </w:rPr>
        <w:t>октя</w:t>
      </w:r>
      <w:r w:rsidR="00970D21" w:rsidRPr="00422EF0">
        <w:rPr>
          <w:sz w:val="28"/>
          <w:szCs w:val="28"/>
        </w:rPr>
        <w:t xml:space="preserve">брындагы </w:t>
      </w:r>
      <w:r w:rsidR="00970D21">
        <w:rPr>
          <w:sz w:val="28"/>
          <w:szCs w:val="28"/>
        </w:rPr>
        <w:t>№99</w:t>
      </w:r>
      <w:r w:rsidR="00970D21" w:rsidRPr="00422EF0">
        <w:rPr>
          <w:sz w:val="28"/>
          <w:szCs w:val="28"/>
        </w:rPr>
        <w:t>-</w:t>
      </w:r>
      <w:r w:rsidR="00970D21">
        <w:rPr>
          <w:sz w:val="28"/>
          <w:szCs w:val="28"/>
        </w:rPr>
        <w:t>п</w:t>
      </w:r>
      <w:r w:rsidR="00970D21" w:rsidRPr="00422EF0">
        <w:rPr>
          <w:sz w:val="28"/>
          <w:szCs w:val="28"/>
        </w:rPr>
        <w:t xml:space="preserve"> буйругу менен бекитилген</w:t>
      </w:r>
      <w:r w:rsidR="00970D21">
        <w:rPr>
          <w:sz w:val="28"/>
          <w:szCs w:val="28"/>
        </w:rPr>
        <w:t xml:space="preserve">); </w:t>
      </w:r>
    </w:p>
    <w:p w14:paraId="281A0CE9" w14:textId="364C7E08" w:rsidR="00422EF0" w:rsidRDefault="00422EF0" w:rsidP="00422EF0">
      <w:pPr>
        <w:shd w:val="clear" w:color="auto" w:fill="FFFFFF"/>
        <w:spacing w:after="0" w:line="240" w:lineRule="auto"/>
        <w:ind w:firstLine="708"/>
        <w:jc w:val="both"/>
        <w:rPr>
          <w:sz w:val="28"/>
          <w:szCs w:val="28"/>
        </w:rPr>
      </w:pPr>
      <w:r w:rsidRPr="00422EF0">
        <w:rPr>
          <w:sz w:val="28"/>
          <w:szCs w:val="28"/>
        </w:rPr>
        <w:t xml:space="preserve">- </w:t>
      </w:r>
      <w:r w:rsidR="00970D21">
        <w:rPr>
          <w:sz w:val="28"/>
          <w:szCs w:val="28"/>
        </w:rPr>
        <w:t xml:space="preserve">КР ФМнын 03.07.2017-ж. №98-П буйругу; </w:t>
      </w:r>
    </w:p>
    <w:p w14:paraId="3DD94C15" w14:textId="2F8BD333" w:rsidR="00970D21" w:rsidRDefault="00970D21" w:rsidP="00970D21">
      <w:pPr>
        <w:shd w:val="clear" w:color="auto" w:fill="FFFFFF"/>
        <w:spacing w:after="0" w:line="240" w:lineRule="auto"/>
        <w:ind w:firstLine="708"/>
        <w:jc w:val="both"/>
        <w:rPr>
          <w:sz w:val="28"/>
          <w:szCs w:val="28"/>
        </w:rPr>
      </w:pPr>
      <w:r w:rsidRPr="00422EF0">
        <w:rPr>
          <w:sz w:val="28"/>
          <w:szCs w:val="28"/>
        </w:rPr>
        <w:t xml:space="preserve">- </w:t>
      </w:r>
      <w:r>
        <w:rPr>
          <w:sz w:val="28"/>
          <w:szCs w:val="28"/>
        </w:rPr>
        <w:t>КР ФМнын</w:t>
      </w:r>
      <w:r w:rsidRPr="00422EF0">
        <w:rPr>
          <w:sz w:val="28"/>
          <w:szCs w:val="28"/>
        </w:rPr>
        <w:t xml:space="preserve"> </w:t>
      </w:r>
      <w:r>
        <w:rPr>
          <w:sz w:val="28"/>
          <w:szCs w:val="28"/>
        </w:rPr>
        <w:t xml:space="preserve">23.06.2014-ж. №113-П буйругу. </w:t>
      </w:r>
    </w:p>
    <w:p w14:paraId="6B2DA0B6" w14:textId="77777777" w:rsidR="00A82A54" w:rsidRDefault="00A82A54" w:rsidP="00743306">
      <w:pPr>
        <w:pStyle w:val="a9"/>
        <w:tabs>
          <w:tab w:val="left" w:pos="993"/>
          <w:tab w:val="left" w:pos="1560"/>
        </w:tabs>
        <w:ind w:firstLine="709"/>
        <w:jc w:val="both"/>
        <w:rPr>
          <w:rFonts w:ascii="Times New Roman" w:hAnsi="Times New Roman" w:cs="Times New Roman"/>
          <w:sz w:val="28"/>
          <w:szCs w:val="28"/>
        </w:rPr>
      </w:pPr>
    </w:p>
    <w:p w14:paraId="4C254972" w14:textId="0D49B1AB" w:rsidR="00970D21" w:rsidRPr="00970D21" w:rsidRDefault="00970D21" w:rsidP="00970D21">
      <w:pPr>
        <w:pStyle w:val="a9"/>
        <w:tabs>
          <w:tab w:val="left" w:pos="993"/>
          <w:tab w:val="left" w:pos="1560"/>
        </w:tabs>
        <w:ind w:firstLine="709"/>
        <w:jc w:val="both"/>
        <w:rPr>
          <w:rFonts w:ascii="Times New Roman" w:hAnsi="Times New Roman" w:cs="Times New Roman"/>
          <w:b/>
          <w:sz w:val="28"/>
          <w:szCs w:val="28"/>
        </w:rPr>
      </w:pPr>
      <w:r w:rsidRPr="00970D21">
        <w:rPr>
          <w:rFonts w:ascii="Times New Roman" w:hAnsi="Times New Roman" w:cs="Times New Roman"/>
          <w:b/>
          <w:sz w:val="28"/>
          <w:szCs w:val="28"/>
        </w:rPr>
        <w:t xml:space="preserve">3. </w:t>
      </w:r>
      <w:r>
        <w:rPr>
          <w:rFonts w:ascii="Times New Roman" w:hAnsi="Times New Roman" w:cs="Times New Roman"/>
          <w:b/>
          <w:sz w:val="28"/>
          <w:szCs w:val="28"/>
        </w:rPr>
        <w:t>Мүмкүн болгон с</w:t>
      </w:r>
      <w:r w:rsidRPr="00970D21">
        <w:rPr>
          <w:rFonts w:ascii="Times New Roman" w:hAnsi="Times New Roman" w:cs="Times New Roman"/>
          <w:b/>
          <w:sz w:val="28"/>
          <w:szCs w:val="28"/>
        </w:rPr>
        <w:t>оциалдык, экономикалык, укуктук, укук коргоочулук, гендердик, экологиялык, коррупциялык кесепеттердин божомолдору</w:t>
      </w:r>
    </w:p>
    <w:p w14:paraId="4D7F68CA" w14:textId="77777777" w:rsidR="00970D21" w:rsidRPr="00970D21" w:rsidRDefault="00970D21" w:rsidP="00970D21">
      <w:pPr>
        <w:pStyle w:val="a9"/>
        <w:tabs>
          <w:tab w:val="left" w:pos="993"/>
          <w:tab w:val="left" w:pos="1560"/>
        </w:tabs>
        <w:ind w:firstLine="709"/>
        <w:jc w:val="both"/>
        <w:rPr>
          <w:rFonts w:ascii="Times New Roman" w:hAnsi="Times New Roman" w:cs="Times New Roman"/>
          <w:bCs/>
          <w:sz w:val="28"/>
          <w:szCs w:val="28"/>
        </w:rPr>
      </w:pPr>
      <w:r w:rsidRPr="00970D21">
        <w:rPr>
          <w:rFonts w:ascii="Times New Roman" w:hAnsi="Times New Roman" w:cs="Times New Roman"/>
          <w:bCs/>
          <w:sz w:val="28"/>
          <w:szCs w:val="28"/>
        </w:rPr>
        <w:t>Бул долбоорду кабыл алуу социалдык, экономикалык, укуктук, укук коргоочулук, гендердик, экологиялык, коррупциялык терс кесепеттерге алып келбейт.</w:t>
      </w:r>
    </w:p>
    <w:p w14:paraId="2BE3E713" w14:textId="77777777" w:rsidR="00970D21" w:rsidRPr="00970D21" w:rsidRDefault="00970D21" w:rsidP="00970D21">
      <w:pPr>
        <w:pStyle w:val="a9"/>
        <w:tabs>
          <w:tab w:val="left" w:pos="993"/>
          <w:tab w:val="left" w:pos="1560"/>
        </w:tabs>
        <w:ind w:firstLine="709"/>
        <w:jc w:val="both"/>
        <w:rPr>
          <w:rFonts w:ascii="Times New Roman" w:hAnsi="Times New Roman" w:cs="Times New Roman"/>
          <w:b/>
          <w:sz w:val="28"/>
          <w:szCs w:val="28"/>
        </w:rPr>
      </w:pPr>
    </w:p>
    <w:p w14:paraId="612487A3" w14:textId="77777777" w:rsidR="00970D21" w:rsidRPr="00970D21" w:rsidRDefault="00970D21" w:rsidP="00970D21">
      <w:pPr>
        <w:pStyle w:val="a9"/>
        <w:tabs>
          <w:tab w:val="left" w:pos="993"/>
          <w:tab w:val="left" w:pos="1560"/>
        </w:tabs>
        <w:ind w:firstLine="709"/>
        <w:jc w:val="both"/>
        <w:rPr>
          <w:rFonts w:ascii="Times New Roman" w:hAnsi="Times New Roman" w:cs="Times New Roman"/>
          <w:b/>
          <w:sz w:val="28"/>
          <w:szCs w:val="28"/>
        </w:rPr>
      </w:pPr>
      <w:r w:rsidRPr="00970D21">
        <w:rPr>
          <w:rFonts w:ascii="Times New Roman" w:hAnsi="Times New Roman" w:cs="Times New Roman"/>
          <w:b/>
          <w:sz w:val="28"/>
          <w:szCs w:val="28"/>
        </w:rPr>
        <w:t>4. Долбоордун мыйзамдарга ылайыктуулугун талдоо</w:t>
      </w:r>
    </w:p>
    <w:p w14:paraId="517459D8" w14:textId="77777777" w:rsidR="00970D21" w:rsidRPr="00970D21" w:rsidRDefault="00970D21" w:rsidP="00970D21">
      <w:pPr>
        <w:pStyle w:val="a9"/>
        <w:tabs>
          <w:tab w:val="left" w:pos="993"/>
          <w:tab w:val="left" w:pos="1560"/>
        </w:tabs>
        <w:ind w:firstLine="709"/>
        <w:jc w:val="both"/>
        <w:rPr>
          <w:rFonts w:ascii="Times New Roman" w:hAnsi="Times New Roman" w:cs="Times New Roman"/>
          <w:bCs/>
          <w:sz w:val="28"/>
          <w:szCs w:val="28"/>
        </w:rPr>
      </w:pPr>
      <w:r w:rsidRPr="00970D21">
        <w:rPr>
          <w:rFonts w:ascii="Times New Roman" w:hAnsi="Times New Roman" w:cs="Times New Roman"/>
          <w:bCs/>
          <w:sz w:val="28"/>
          <w:szCs w:val="28"/>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14:paraId="77A7A74E" w14:textId="77777777" w:rsidR="00970D21" w:rsidRPr="00970D21" w:rsidRDefault="00970D21" w:rsidP="00970D21">
      <w:pPr>
        <w:pStyle w:val="a9"/>
        <w:tabs>
          <w:tab w:val="left" w:pos="993"/>
          <w:tab w:val="left" w:pos="1560"/>
        </w:tabs>
        <w:ind w:firstLine="709"/>
        <w:jc w:val="both"/>
        <w:rPr>
          <w:rFonts w:ascii="Times New Roman" w:hAnsi="Times New Roman" w:cs="Times New Roman"/>
          <w:b/>
          <w:sz w:val="28"/>
          <w:szCs w:val="28"/>
        </w:rPr>
      </w:pPr>
    </w:p>
    <w:p w14:paraId="75CA547E" w14:textId="77777777" w:rsidR="00970D21" w:rsidRPr="00970D21" w:rsidRDefault="00970D21" w:rsidP="00970D21">
      <w:pPr>
        <w:pStyle w:val="a9"/>
        <w:tabs>
          <w:tab w:val="left" w:pos="993"/>
          <w:tab w:val="left" w:pos="1560"/>
        </w:tabs>
        <w:ind w:firstLine="709"/>
        <w:jc w:val="both"/>
        <w:rPr>
          <w:rFonts w:ascii="Times New Roman" w:hAnsi="Times New Roman" w:cs="Times New Roman"/>
          <w:b/>
          <w:sz w:val="28"/>
          <w:szCs w:val="28"/>
        </w:rPr>
      </w:pPr>
      <w:r w:rsidRPr="00970D21">
        <w:rPr>
          <w:rFonts w:ascii="Times New Roman" w:hAnsi="Times New Roman" w:cs="Times New Roman"/>
          <w:b/>
          <w:sz w:val="28"/>
          <w:szCs w:val="28"/>
        </w:rPr>
        <w:t>5. Коомдук талкуулоонун натыйжалары жөнүндө маалымат</w:t>
      </w:r>
    </w:p>
    <w:p w14:paraId="6E185B09" w14:textId="77777777" w:rsidR="00970D21" w:rsidRPr="00970D21" w:rsidRDefault="00970D21" w:rsidP="00970D21">
      <w:pPr>
        <w:pStyle w:val="a9"/>
        <w:tabs>
          <w:tab w:val="left" w:pos="993"/>
          <w:tab w:val="left" w:pos="1560"/>
        </w:tabs>
        <w:ind w:firstLine="709"/>
        <w:jc w:val="both"/>
        <w:rPr>
          <w:rFonts w:ascii="Times New Roman" w:hAnsi="Times New Roman" w:cs="Times New Roman"/>
          <w:bCs/>
          <w:sz w:val="28"/>
          <w:szCs w:val="28"/>
        </w:rPr>
      </w:pPr>
      <w:r w:rsidRPr="00970D21">
        <w:rPr>
          <w:rFonts w:ascii="Times New Roman" w:hAnsi="Times New Roman" w:cs="Times New Roman"/>
          <w:bCs/>
          <w:sz w:val="28"/>
          <w:szCs w:val="28"/>
        </w:rPr>
        <w:t>Бул долбоор коомдук талкууну өткөрүү үчүн Кыргыз Республикасынын Министрлер Кабинетинин расмий сайтында жана Кыргыз Республикасынын ченемдик укуктук актыларынын долбоорлорун талкуулоонун бирдиктүү порталында жарыяланууга тийиш.</w:t>
      </w:r>
    </w:p>
    <w:p w14:paraId="37694C73" w14:textId="77777777" w:rsidR="00970D21" w:rsidRPr="00970D21" w:rsidRDefault="00970D21" w:rsidP="00970D21">
      <w:pPr>
        <w:pStyle w:val="a9"/>
        <w:tabs>
          <w:tab w:val="left" w:pos="993"/>
          <w:tab w:val="left" w:pos="1560"/>
        </w:tabs>
        <w:ind w:firstLine="709"/>
        <w:jc w:val="both"/>
        <w:rPr>
          <w:rFonts w:ascii="Times New Roman" w:hAnsi="Times New Roman" w:cs="Times New Roman"/>
          <w:b/>
          <w:sz w:val="28"/>
          <w:szCs w:val="28"/>
        </w:rPr>
      </w:pPr>
    </w:p>
    <w:p w14:paraId="5DA6AC12" w14:textId="77777777" w:rsidR="00970D21" w:rsidRPr="00970D21" w:rsidRDefault="00970D21" w:rsidP="00970D21">
      <w:pPr>
        <w:pStyle w:val="a9"/>
        <w:tabs>
          <w:tab w:val="left" w:pos="993"/>
          <w:tab w:val="left" w:pos="1560"/>
        </w:tabs>
        <w:ind w:firstLine="709"/>
        <w:jc w:val="both"/>
        <w:rPr>
          <w:rFonts w:ascii="Times New Roman" w:hAnsi="Times New Roman" w:cs="Times New Roman"/>
          <w:b/>
          <w:sz w:val="28"/>
          <w:szCs w:val="28"/>
        </w:rPr>
      </w:pPr>
      <w:r w:rsidRPr="00970D21">
        <w:rPr>
          <w:rFonts w:ascii="Times New Roman" w:hAnsi="Times New Roman" w:cs="Times New Roman"/>
          <w:b/>
          <w:sz w:val="28"/>
          <w:szCs w:val="28"/>
        </w:rPr>
        <w:t>6. Каржылоонун зарылдыгы жөнүндө маалымат</w:t>
      </w:r>
    </w:p>
    <w:p w14:paraId="5E2415A4" w14:textId="15F6E1F0" w:rsidR="00970D21" w:rsidRPr="00970D21" w:rsidRDefault="00970D21" w:rsidP="00970D21">
      <w:pPr>
        <w:pStyle w:val="a9"/>
        <w:tabs>
          <w:tab w:val="left" w:pos="993"/>
          <w:tab w:val="left" w:pos="1560"/>
        </w:tabs>
        <w:ind w:firstLine="709"/>
        <w:jc w:val="both"/>
        <w:rPr>
          <w:rFonts w:ascii="Times New Roman" w:hAnsi="Times New Roman" w:cs="Times New Roman"/>
          <w:bCs/>
          <w:sz w:val="28"/>
          <w:szCs w:val="28"/>
        </w:rPr>
      </w:pPr>
      <w:r w:rsidRPr="00970D21">
        <w:rPr>
          <w:rFonts w:ascii="Times New Roman" w:hAnsi="Times New Roman" w:cs="Times New Roman"/>
          <w:bCs/>
          <w:sz w:val="28"/>
          <w:szCs w:val="28"/>
        </w:rPr>
        <w:t>Бул долбоорду кабыл алуу республикалык бюджеттен кандайдыр бир кошумча чыгымдар</w:t>
      </w:r>
      <w:r>
        <w:rPr>
          <w:rFonts w:ascii="Times New Roman" w:hAnsi="Times New Roman" w:cs="Times New Roman"/>
          <w:bCs/>
          <w:sz w:val="28"/>
          <w:szCs w:val="28"/>
        </w:rPr>
        <w:t>га</w:t>
      </w:r>
      <w:r w:rsidRPr="00970D21">
        <w:rPr>
          <w:rFonts w:ascii="Times New Roman" w:hAnsi="Times New Roman" w:cs="Times New Roman"/>
          <w:bCs/>
          <w:sz w:val="28"/>
          <w:szCs w:val="28"/>
        </w:rPr>
        <w:t xml:space="preserve"> алып келбейт.</w:t>
      </w:r>
    </w:p>
    <w:p w14:paraId="295F0C05" w14:textId="05896D61" w:rsidR="00970D21" w:rsidRPr="00970D21" w:rsidRDefault="00970D21" w:rsidP="00970D21">
      <w:pPr>
        <w:pStyle w:val="a9"/>
        <w:tabs>
          <w:tab w:val="left" w:pos="993"/>
          <w:tab w:val="left" w:pos="1560"/>
        </w:tabs>
        <w:ind w:firstLine="709"/>
        <w:jc w:val="both"/>
        <w:rPr>
          <w:rFonts w:ascii="Times New Roman" w:hAnsi="Times New Roman" w:cs="Times New Roman"/>
          <w:b/>
          <w:sz w:val="28"/>
          <w:szCs w:val="28"/>
        </w:rPr>
      </w:pPr>
      <w:r w:rsidRPr="00970D21">
        <w:rPr>
          <w:rFonts w:ascii="Times New Roman" w:hAnsi="Times New Roman" w:cs="Times New Roman"/>
          <w:b/>
          <w:sz w:val="28"/>
          <w:szCs w:val="28"/>
        </w:rPr>
        <w:t xml:space="preserve">7. </w:t>
      </w:r>
      <w:r>
        <w:rPr>
          <w:rFonts w:ascii="Times New Roman" w:hAnsi="Times New Roman" w:cs="Times New Roman"/>
          <w:b/>
          <w:sz w:val="28"/>
          <w:szCs w:val="28"/>
        </w:rPr>
        <w:t>Жөнгө салуу</w:t>
      </w:r>
      <w:r w:rsidRPr="00970D21">
        <w:rPr>
          <w:rFonts w:ascii="Times New Roman" w:hAnsi="Times New Roman" w:cs="Times New Roman"/>
          <w:b/>
          <w:sz w:val="28"/>
          <w:szCs w:val="28"/>
        </w:rPr>
        <w:t xml:space="preserve"> таасир</w:t>
      </w:r>
      <w:r>
        <w:rPr>
          <w:rFonts w:ascii="Times New Roman" w:hAnsi="Times New Roman" w:cs="Times New Roman"/>
          <w:b/>
          <w:sz w:val="28"/>
          <w:szCs w:val="28"/>
        </w:rPr>
        <w:t>ин</w:t>
      </w:r>
      <w:r w:rsidRPr="00970D21">
        <w:rPr>
          <w:rFonts w:ascii="Times New Roman" w:hAnsi="Times New Roman" w:cs="Times New Roman"/>
          <w:b/>
          <w:sz w:val="28"/>
          <w:szCs w:val="28"/>
        </w:rPr>
        <w:t xml:space="preserve"> талдоо жөнүндө маалымат</w:t>
      </w:r>
    </w:p>
    <w:p w14:paraId="3E5CF4AF" w14:textId="61A059C3" w:rsidR="00970D21" w:rsidRPr="00970D21" w:rsidRDefault="00970D21" w:rsidP="00970D21">
      <w:pPr>
        <w:pStyle w:val="a9"/>
        <w:tabs>
          <w:tab w:val="left" w:pos="993"/>
          <w:tab w:val="left" w:pos="1560"/>
        </w:tabs>
        <w:ind w:firstLine="709"/>
        <w:jc w:val="both"/>
        <w:rPr>
          <w:rFonts w:ascii="Times New Roman" w:hAnsi="Times New Roman" w:cs="Times New Roman"/>
          <w:bCs/>
          <w:sz w:val="28"/>
          <w:szCs w:val="28"/>
        </w:rPr>
      </w:pPr>
      <w:r w:rsidRPr="00970D21">
        <w:rPr>
          <w:rFonts w:ascii="Times New Roman" w:hAnsi="Times New Roman" w:cs="Times New Roman"/>
          <w:bCs/>
          <w:sz w:val="28"/>
          <w:szCs w:val="28"/>
        </w:rPr>
        <w:t xml:space="preserve">Бул долбоор ишкердик ишти жөнгө салууга багытталган эмес, </w:t>
      </w:r>
      <w:r w:rsidR="00AD27A0">
        <w:rPr>
          <w:rFonts w:ascii="Times New Roman" w:hAnsi="Times New Roman" w:cs="Times New Roman"/>
          <w:bCs/>
          <w:sz w:val="28"/>
          <w:szCs w:val="28"/>
        </w:rPr>
        <w:t xml:space="preserve">ушуга </w:t>
      </w:r>
      <w:r w:rsidRPr="00970D21">
        <w:rPr>
          <w:rFonts w:ascii="Times New Roman" w:hAnsi="Times New Roman" w:cs="Times New Roman"/>
          <w:bCs/>
          <w:sz w:val="28"/>
          <w:szCs w:val="28"/>
        </w:rPr>
        <w:t>байланыштуу жөнгө салуу таасир</w:t>
      </w:r>
      <w:r w:rsidR="00AD27A0">
        <w:rPr>
          <w:rFonts w:ascii="Times New Roman" w:hAnsi="Times New Roman" w:cs="Times New Roman"/>
          <w:bCs/>
          <w:sz w:val="28"/>
          <w:szCs w:val="28"/>
        </w:rPr>
        <w:t>ин</w:t>
      </w:r>
      <w:r w:rsidRPr="00970D21">
        <w:rPr>
          <w:rFonts w:ascii="Times New Roman" w:hAnsi="Times New Roman" w:cs="Times New Roman"/>
          <w:bCs/>
          <w:sz w:val="28"/>
          <w:szCs w:val="28"/>
        </w:rPr>
        <w:t xml:space="preserve"> талдоого </w:t>
      </w:r>
      <w:r w:rsidR="00AD27A0">
        <w:rPr>
          <w:rFonts w:ascii="Times New Roman" w:hAnsi="Times New Roman" w:cs="Times New Roman"/>
          <w:bCs/>
          <w:sz w:val="28"/>
          <w:szCs w:val="28"/>
        </w:rPr>
        <w:t xml:space="preserve">жатпайт. </w:t>
      </w:r>
    </w:p>
    <w:p w14:paraId="0F23A163" w14:textId="77777777" w:rsidR="00970D21" w:rsidRPr="00970D21" w:rsidRDefault="00970D21" w:rsidP="00970D21">
      <w:pPr>
        <w:pStyle w:val="a9"/>
        <w:tabs>
          <w:tab w:val="left" w:pos="993"/>
          <w:tab w:val="left" w:pos="1560"/>
        </w:tabs>
        <w:ind w:firstLine="709"/>
        <w:jc w:val="both"/>
        <w:rPr>
          <w:rFonts w:ascii="Times New Roman" w:hAnsi="Times New Roman" w:cs="Times New Roman"/>
          <w:b/>
          <w:sz w:val="28"/>
          <w:szCs w:val="28"/>
        </w:rPr>
      </w:pPr>
    </w:p>
    <w:p w14:paraId="1D39528B" w14:textId="5FA06B33" w:rsidR="00743306" w:rsidRDefault="00970D21" w:rsidP="00970D21">
      <w:pPr>
        <w:pStyle w:val="a9"/>
        <w:tabs>
          <w:tab w:val="left" w:pos="993"/>
          <w:tab w:val="left" w:pos="1560"/>
        </w:tabs>
        <w:ind w:firstLine="709"/>
        <w:jc w:val="both"/>
        <w:rPr>
          <w:rFonts w:ascii="Times New Roman" w:hAnsi="Times New Roman" w:cs="Times New Roman"/>
          <w:sz w:val="28"/>
          <w:szCs w:val="28"/>
        </w:rPr>
      </w:pPr>
      <w:r w:rsidRPr="00970D21">
        <w:rPr>
          <w:rFonts w:ascii="Times New Roman" w:hAnsi="Times New Roman" w:cs="Times New Roman"/>
          <w:bCs/>
          <w:sz w:val="28"/>
          <w:szCs w:val="28"/>
        </w:rPr>
        <w:t>Жогоруда баяндалгандардын негизинде</w:t>
      </w:r>
      <w:r w:rsidR="00AD27A0">
        <w:rPr>
          <w:rFonts w:ascii="Times New Roman" w:hAnsi="Times New Roman" w:cs="Times New Roman"/>
          <w:bCs/>
          <w:sz w:val="28"/>
          <w:szCs w:val="28"/>
        </w:rPr>
        <w:t>,</w:t>
      </w:r>
      <w:r w:rsidRPr="00970D21">
        <w:rPr>
          <w:rFonts w:ascii="Times New Roman" w:hAnsi="Times New Roman" w:cs="Times New Roman"/>
          <w:bCs/>
          <w:sz w:val="28"/>
          <w:szCs w:val="28"/>
        </w:rPr>
        <w:t xml:space="preserve"> Кыргыз Республикасынын Финансы министрлиги ушул долбоорду кароого киргизет.</w:t>
      </w:r>
      <w:r>
        <w:rPr>
          <w:rFonts w:ascii="Times New Roman" w:hAnsi="Times New Roman" w:cs="Times New Roman"/>
          <w:b/>
          <w:sz w:val="28"/>
          <w:szCs w:val="28"/>
        </w:rPr>
        <w:t xml:space="preserve"> </w:t>
      </w:r>
    </w:p>
    <w:p w14:paraId="3B206408" w14:textId="77777777" w:rsidR="00A82A54" w:rsidRPr="00F9260B" w:rsidRDefault="00A82A54" w:rsidP="00743306">
      <w:pPr>
        <w:pStyle w:val="a9"/>
        <w:ind w:firstLine="709"/>
        <w:jc w:val="both"/>
        <w:rPr>
          <w:rFonts w:ascii="Times New Roman" w:hAnsi="Times New Roman" w:cs="Times New Roman"/>
          <w:sz w:val="28"/>
          <w:szCs w:val="28"/>
        </w:rPr>
      </w:pPr>
    </w:p>
    <w:p w14:paraId="14EBDE55" w14:textId="77777777" w:rsidR="00A82A54" w:rsidRPr="00F9260B" w:rsidRDefault="00A82A54" w:rsidP="00743306">
      <w:pPr>
        <w:pStyle w:val="tkTekst"/>
        <w:spacing w:after="0" w:line="240" w:lineRule="auto"/>
        <w:rPr>
          <w:rFonts w:ascii="Times New Roman" w:hAnsi="Times New Roman" w:cs="Times New Roman"/>
          <w:sz w:val="28"/>
          <w:szCs w:val="28"/>
        </w:rPr>
      </w:pPr>
    </w:p>
    <w:p w14:paraId="5B441FE0" w14:textId="77777777" w:rsidR="00743306" w:rsidRPr="008135D4" w:rsidRDefault="00743306" w:rsidP="00996349">
      <w:pPr>
        <w:shd w:val="clear" w:color="auto" w:fill="FFFFFF"/>
        <w:spacing w:after="0" w:line="240" w:lineRule="auto"/>
        <w:jc w:val="center"/>
        <w:rPr>
          <w:b/>
          <w:sz w:val="28"/>
          <w:szCs w:val="28"/>
        </w:rPr>
      </w:pPr>
    </w:p>
    <w:p w14:paraId="5F87C8F6" w14:textId="77777777" w:rsidR="00996349" w:rsidRPr="008135D4" w:rsidRDefault="00996349" w:rsidP="00996349">
      <w:pPr>
        <w:shd w:val="clear" w:color="auto" w:fill="FFFFFF"/>
        <w:spacing w:after="0" w:line="240" w:lineRule="auto"/>
        <w:jc w:val="center"/>
        <w:rPr>
          <w:b/>
          <w:bCs/>
          <w:spacing w:val="5"/>
          <w:sz w:val="28"/>
          <w:szCs w:val="28"/>
          <w:lang w:eastAsia="ru-RU"/>
        </w:rPr>
      </w:pPr>
    </w:p>
    <w:p w14:paraId="7735777B" w14:textId="77777777" w:rsidR="005804AB" w:rsidRPr="008135D4" w:rsidRDefault="005804AB" w:rsidP="00996349">
      <w:pPr>
        <w:spacing w:line="240" w:lineRule="auto"/>
        <w:ind w:firstLine="709"/>
        <w:contextualSpacing/>
        <w:jc w:val="both"/>
        <w:rPr>
          <w:bCs/>
          <w:sz w:val="28"/>
          <w:szCs w:val="28"/>
        </w:rPr>
      </w:pPr>
    </w:p>
    <w:p w14:paraId="59359C06" w14:textId="2EC3E7C4" w:rsidR="00996349" w:rsidRPr="008135D4" w:rsidRDefault="00422EF0" w:rsidP="00996349">
      <w:pPr>
        <w:shd w:val="clear" w:color="auto" w:fill="FFFFFF"/>
        <w:spacing w:after="0" w:line="240" w:lineRule="auto"/>
        <w:jc w:val="both"/>
        <w:rPr>
          <w:b/>
          <w:sz w:val="28"/>
          <w:szCs w:val="28"/>
        </w:rPr>
      </w:pPr>
      <w:r>
        <w:rPr>
          <w:b/>
          <w:sz w:val="28"/>
          <w:szCs w:val="28"/>
        </w:rPr>
        <w:t xml:space="preserve">Кыргыз Республикасынын </w:t>
      </w:r>
    </w:p>
    <w:p w14:paraId="78AF7335" w14:textId="38F17422" w:rsidR="00996349" w:rsidRPr="00591632" w:rsidRDefault="00422EF0" w:rsidP="00996349">
      <w:pPr>
        <w:spacing w:after="0" w:line="240" w:lineRule="auto"/>
        <w:jc w:val="both"/>
        <w:rPr>
          <w:b/>
          <w:sz w:val="28"/>
          <w:szCs w:val="28"/>
        </w:rPr>
      </w:pPr>
      <w:r>
        <w:rPr>
          <w:b/>
          <w:sz w:val="28"/>
          <w:szCs w:val="28"/>
        </w:rPr>
        <w:t xml:space="preserve">Финансы министри </w:t>
      </w:r>
      <w:r w:rsidR="00996349" w:rsidRPr="008135D4">
        <w:rPr>
          <w:b/>
          <w:sz w:val="28"/>
          <w:szCs w:val="28"/>
        </w:rPr>
        <w:tab/>
      </w:r>
      <w:r w:rsidR="00996349" w:rsidRPr="008135D4">
        <w:rPr>
          <w:sz w:val="28"/>
          <w:szCs w:val="28"/>
        </w:rPr>
        <w:tab/>
      </w:r>
      <w:r w:rsidR="00996349" w:rsidRPr="008135D4">
        <w:rPr>
          <w:sz w:val="28"/>
          <w:szCs w:val="28"/>
        </w:rPr>
        <w:tab/>
      </w:r>
      <w:r w:rsidR="00996349" w:rsidRPr="008135D4">
        <w:rPr>
          <w:sz w:val="28"/>
          <w:szCs w:val="28"/>
        </w:rPr>
        <w:tab/>
      </w:r>
      <w:r w:rsidR="00996349" w:rsidRPr="008135D4">
        <w:rPr>
          <w:sz w:val="28"/>
          <w:szCs w:val="28"/>
        </w:rPr>
        <w:tab/>
      </w:r>
      <w:r>
        <w:rPr>
          <w:sz w:val="28"/>
          <w:szCs w:val="28"/>
        </w:rPr>
        <w:tab/>
      </w:r>
      <w:r w:rsidR="00996349" w:rsidRPr="008135D4">
        <w:rPr>
          <w:b/>
          <w:sz w:val="28"/>
          <w:szCs w:val="28"/>
        </w:rPr>
        <w:t>А.К</w:t>
      </w:r>
      <w:r w:rsidR="00591632">
        <w:rPr>
          <w:b/>
          <w:sz w:val="28"/>
          <w:szCs w:val="28"/>
        </w:rPr>
        <w:t>.</w:t>
      </w:r>
      <w:r>
        <w:rPr>
          <w:b/>
          <w:sz w:val="28"/>
          <w:szCs w:val="28"/>
        </w:rPr>
        <w:t xml:space="preserve"> </w:t>
      </w:r>
      <w:r w:rsidR="00996349" w:rsidRPr="008135D4">
        <w:rPr>
          <w:b/>
          <w:sz w:val="28"/>
          <w:szCs w:val="28"/>
        </w:rPr>
        <w:t>Бакетаев</w:t>
      </w:r>
    </w:p>
    <w:p w14:paraId="7DE3C112" w14:textId="77777777" w:rsidR="00D50C7B" w:rsidRPr="008135D4" w:rsidRDefault="00D50C7B">
      <w:pPr>
        <w:rPr>
          <w:sz w:val="28"/>
          <w:szCs w:val="28"/>
        </w:rPr>
      </w:pPr>
    </w:p>
    <w:sectPr w:rsidR="00D50C7B" w:rsidRPr="008135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12DD6"/>
    <w:multiLevelType w:val="hybridMultilevel"/>
    <w:tmpl w:val="4E3CD8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BE0DCF"/>
    <w:multiLevelType w:val="hybridMultilevel"/>
    <w:tmpl w:val="DAE65048"/>
    <w:lvl w:ilvl="0" w:tplc="8D06B0A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1BA0A4E"/>
    <w:multiLevelType w:val="hybridMultilevel"/>
    <w:tmpl w:val="5F362E90"/>
    <w:lvl w:ilvl="0" w:tplc="8D06B0A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1386E3B"/>
    <w:multiLevelType w:val="hybridMultilevel"/>
    <w:tmpl w:val="4AAAE850"/>
    <w:lvl w:ilvl="0" w:tplc="8D06B0A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A4E7EAA"/>
    <w:multiLevelType w:val="hybridMultilevel"/>
    <w:tmpl w:val="CDA49174"/>
    <w:lvl w:ilvl="0" w:tplc="B282BBC4">
      <w:start w:val="6"/>
      <w:numFmt w:val="decimal"/>
      <w:lvlText w:val="%1."/>
      <w:lvlJc w:val="left"/>
      <w:pPr>
        <w:ind w:left="1069" w:hanging="360"/>
      </w:pPr>
      <w:rPr>
        <w:rFonts w:hint="default"/>
      </w:rPr>
    </w:lvl>
    <w:lvl w:ilvl="1" w:tplc="04400019" w:tentative="1">
      <w:start w:val="1"/>
      <w:numFmt w:val="lowerLetter"/>
      <w:lvlText w:val="%2."/>
      <w:lvlJc w:val="left"/>
      <w:pPr>
        <w:ind w:left="1789" w:hanging="360"/>
      </w:pPr>
    </w:lvl>
    <w:lvl w:ilvl="2" w:tplc="0440001B" w:tentative="1">
      <w:start w:val="1"/>
      <w:numFmt w:val="lowerRoman"/>
      <w:lvlText w:val="%3."/>
      <w:lvlJc w:val="right"/>
      <w:pPr>
        <w:ind w:left="2509" w:hanging="180"/>
      </w:pPr>
    </w:lvl>
    <w:lvl w:ilvl="3" w:tplc="0440000F" w:tentative="1">
      <w:start w:val="1"/>
      <w:numFmt w:val="decimal"/>
      <w:lvlText w:val="%4."/>
      <w:lvlJc w:val="left"/>
      <w:pPr>
        <w:ind w:left="3229" w:hanging="360"/>
      </w:pPr>
    </w:lvl>
    <w:lvl w:ilvl="4" w:tplc="04400019" w:tentative="1">
      <w:start w:val="1"/>
      <w:numFmt w:val="lowerLetter"/>
      <w:lvlText w:val="%5."/>
      <w:lvlJc w:val="left"/>
      <w:pPr>
        <w:ind w:left="3949" w:hanging="360"/>
      </w:pPr>
    </w:lvl>
    <w:lvl w:ilvl="5" w:tplc="0440001B" w:tentative="1">
      <w:start w:val="1"/>
      <w:numFmt w:val="lowerRoman"/>
      <w:lvlText w:val="%6."/>
      <w:lvlJc w:val="right"/>
      <w:pPr>
        <w:ind w:left="4669" w:hanging="180"/>
      </w:pPr>
    </w:lvl>
    <w:lvl w:ilvl="6" w:tplc="0440000F" w:tentative="1">
      <w:start w:val="1"/>
      <w:numFmt w:val="decimal"/>
      <w:lvlText w:val="%7."/>
      <w:lvlJc w:val="left"/>
      <w:pPr>
        <w:ind w:left="5389" w:hanging="360"/>
      </w:pPr>
    </w:lvl>
    <w:lvl w:ilvl="7" w:tplc="04400019" w:tentative="1">
      <w:start w:val="1"/>
      <w:numFmt w:val="lowerLetter"/>
      <w:lvlText w:val="%8."/>
      <w:lvlJc w:val="left"/>
      <w:pPr>
        <w:ind w:left="6109" w:hanging="360"/>
      </w:pPr>
    </w:lvl>
    <w:lvl w:ilvl="8" w:tplc="0440001B" w:tentative="1">
      <w:start w:val="1"/>
      <w:numFmt w:val="lowerRoman"/>
      <w:lvlText w:val="%9."/>
      <w:lvlJc w:val="right"/>
      <w:pPr>
        <w:ind w:left="6829" w:hanging="180"/>
      </w:pPr>
    </w:lvl>
  </w:abstractNum>
  <w:abstractNum w:abstractNumId="5">
    <w:nsid w:val="7C2F6413"/>
    <w:multiLevelType w:val="hybridMultilevel"/>
    <w:tmpl w:val="59EAF290"/>
    <w:lvl w:ilvl="0" w:tplc="7A5455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349"/>
    <w:rsid w:val="000347BC"/>
    <w:rsid w:val="00097948"/>
    <w:rsid w:val="001243B2"/>
    <w:rsid w:val="001473F8"/>
    <w:rsid w:val="001720ED"/>
    <w:rsid w:val="002D15E0"/>
    <w:rsid w:val="00354382"/>
    <w:rsid w:val="003E7371"/>
    <w:rsid w:val="00422EF0"/>
    <w:rsid w:val="004C6216"/>
    <w:rsid w:val="005804AB"/>
    <w:rsid w:val="00591632"/>
    <w:rsid w:val="00597827"/>
    <w:rsid w:val="005C39DF"/>
    <w:rsid w:val="00680AAC"/>
    <w:rsid w:val="006A3FAA"/>
    <w:rsid w:val="006E3354"/>
    <w:rsid w:val="00743306"/>
    <w:rsid w:val="008135D4"/>
    <w:rsid w:val="008411C6"/>
    <w:rsid w:val="00857BAE"/>
    <w:rsid w:val="008B3EF9"/>
    <w:rsid w:val="00970D21"/>
    <w:rsid w:val="00996349"/>
    <w:rsid w:val="009A44EF"/>
    <w:rsid w:val="009B3A0D"/>
    <w:rsid w:val="009D28B7"/>
    <w:rsid w:val="00A82A54"/>
    <w:rsid w:val="00AD27A0"/>
    <w:rsid w:val="00C010EE"/>
    <w:rsid w:val="00C60747"/>
    <w:rsid w:val="00CF07EB"/>
    <w:rsid w:val="00D12ED9"/>
    <w:rsid w:val="00D50C7B"/>
    <w:rsid w:val="00D81A12"/>
    <w:rsid w:val="00D945F7"/>
    <w:rsid w:val="00DE1B3C"/>
    <w:rsid w:val="00E24386"/>
    <w:rsid w:val="00E76483"/>
    <w:rsid w:val="00EB363B"/>
    <w:rsid w:val="00EF74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11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349"/>
    <w:pPr>
      <w:spacing w:after="200" w:line="276" w:lineRule="auto"/>
    </w:pPr>
    <w:rPr>
      <w:rFonts w:ascii="Times New Roman" w:hAnsi="Times New Roman" w:cs="Times New Roman"/>
      <w:sz w:val="24"/>
      <w:szCs w:val="24"/>
    </w:rPr>
  </w:style>
  <w:style w:type="paragraph" w:styleId="1">
    <w:name w:val="heading 1"/>
    <w:basedOn w:val="a"/>
    <w:next w:val="a"/>
    <w:link w:val="10"/>
    <w:uiPriority w:val="9"/>
    <w:qFormat/>
    <w:rsid w:val="00996349"/>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996349"/>
    <w:rPr>
      <w:rFonts w:cs="Times New Roman"/>
      <w:b/>
      <w:bCs/>
    </w:rPr>
  </w:style>
  <w:style w:type="paragraph" w:styleId="a4">
    <w:name w:val="Normal (Web)"/>
    <w:basedOn w:val="a"/>
    <w:rsid w:val="00996349"/>
    <w:pPr>
      <w:spacing w:before="100" w:beforeAutospacing="1" w:after="100" w:afterAutospacing="1" w:line="240" w:lineRule="auto"/>
    </w:pPr>
    <w:rPr>
      <w:rFonts w:eastAsia="Times New Roman"/>
      <w:lang w:eastAsia="ru-RU" w:bidi="pa-IN"/>
    </w:rPr>
  </w:style>
  <w:style w:type="character" w:customStyle="1" w:styleId="10">
    <w:name w:val="Заголовок 1 Знак"/>
    <w:basedOn w:val="a0"/>
    <w:link w:val="1"/>
    <w:uiPriority w:val="9"/>
    <w:rsid w:val="00996349"/>
    <w:rPr>
      <w:rFonts w:asciiTheme="majorHAnsi" w:eastAsiaTheme="majorEastAsia" w:hAnsiTheme="majorHAnsi" w:cstheme="majorBidi"/>
      <w:color w:val="2E74B5" w:themeColor="accent1" w:themeShade="BF"/>
      <w:sz w:val="30"/>
      <w:szCs w:val="30"/>
      <w:lang w:eastAsia="zh-CN" w:bidi="hi-IN"/>
    </w:rPr>
  </w:style>
  <w:style w:type="paragraph" w:customStyle="1" w:styleId="Standard">
    <w:name w:val="Standard"/>
    <w:rsid w:val="00996349"/>
    <w:pPr>
      <w:suppressAutoHyphens/>
      <w:jc w:val="both"/>
    </w:pPr>
    <w:rPr>
      <w:rFonts w:eastAsiaTheme="minorEastAsia"/>
      <w:lang w:eastAsia="zh-CN" w:bidi="hi-IN"/>
    </w:rPr>
  </w:style>
  <w:style w:type="paragraph" w:styleId="2">
    <w:name w:val="toc 2"/>
    <w:basedOn w:val="a"/>
    <w:next w:val="a"/>
    <w:autoRedefine/>
    <w:uiPriority w:val="39"/>
    <w:unhideWhenUsed/>
    <w:rsid w:val="00996349"/>
    <w:pPr>
      <w:tabs>
        <w:tab w:val="right" w:leader="dot" w:pos="9679"/>
      </w:tabs>
      <w:spacing w:after="100" w:line="259" w:lineRule="auto"/>
    </w:pPr>
    <w:rPr>
      <w:rFonts w:asciiTheme="minorHAnsi" w:eastAsiaTheme="minorEastAsia" w:hAnsiTheme="minorHAnsi" w:cs="Mangal"/>
      <w:sz w:val="22"/>
      <w:szCs w:val="20"/>
      <w:lang w:eastAsia="zh-CN" w:bidi="hi-IN"/>
    </w:rPr>
  </w:style>
  <w:style w:type="paragraph" w:styleId="11">
    <w:name w:val="toc 1"/>
    <w:basedOn w:val="a"/>
    <w:next w:val="a"/>
    <w:autoRedefine/>
    <w:uiPriority w:val="39"/>
    <w:unhideWhenUsed/>
    <w:rsid w:val="00996349"/>
    <w:pPr>
      <w:tabs>
        <w:tab w:val="right" w:leader="dot" w:pos="9679"/>
      </w:tabs>
      <w:spacing w:after="0" w:line="240" w:lineRule="auto"/>
    </w:pPr>
    <w:rPr>
      <w:rFonts w:asciiTheme="minorHAnsi" w:eastAsiaTheme="minorEastAsia" w:hAnsiTheme="minorHAnsi" w:cs="Mangal"/>
      <w:sz w:val="22"/>
      <w:szCs w:val="20"/>
      <w:lang w:eastAsia="zh-CN" w:bidi="hi-IN"/>
    </w:rPr>
  </w:style>
  <w:style w:type="character" w:styleId="a5">
    <w:name w:val="Hyperlink"/>
    <w:basedOn w:val="a0"/>
    <w:uiPriority w:val="99"/>
    <w:unhideWhenUsed/>
    <w:rsid w:val="00996349"/>
    <w:rPr>
      <w:color w:val="0563C1" w:themeColor="hyperlink"/>
      <w:u w:val="single"/>
    </w:rPr>
  </w:style>
  <w:style w:type="paragraph" w:styleId="a6">
    <w:name w:val="List Paragraph"/>
    <w:basedOn w:val="a"/>
    <w:uiPriority w:val="34"/>
    <w:qFormat/>
    <w:rsid w:val="005804AB"/>
    <w:pPr>
      <w:ind w:left="720"/>
      <w:contextualSpacing/>
    </w:pPr>
  </w:style>
  <w:style w:type="paragraph" w:styleId="a7">
    <w:name w:val="Balloon Text"/>
    <w:basedOn w:val="a"/>
    <w:link w:val="a8"/>
    <w:uiPriority w:val="99"/>
    <w:semiHidden/>
    <w:unhideWhenUsed/>
    <w:rsid w:val="005804A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804AB"/>
    <w:rPr>
      <w:rFonts w:ascii="Segoe UI" w:hAnsi="Segoe UI" w:cs="Segoe UI"/>
      <w:sz w:val="18"/>
      <w:szCs w:val="18"/>
    </w:rPr>
  </w:style>
  <w:style w:type="paragraph" w:customStyle="1" w:styleId="tkTekst">
    <w:name w:val="_Текст обычный (tkTekst)"/>
    <w:basedOn w:val="a"/>
    <w:rsid w:val="00743306"/>
    <w:pPr>
      <w:spacing w:after="60"/>
      <w:ind w:firstLine="567"/>
      <w:jc w:val="both"/>
    </w:pPr>
    <w:rPr>
      <w:rFonts w:ascii="Arial" w:eastAsia="Times New Roman" w:hAnsi="Arial" w:cs="Arial"/>
      <w:sz w:val="20"/>
      <w:szCs w:val="20"/>
      <w:lang w:eastAsia="ru-RU"/>
    </w:rPr>
  </w:style>
  <w:style w:type="paragraph" w:styleId="a9">
    <w:name w:val="No Spacing"/>
    <w:uiPriority w:val="1"/>
    <w:qFormat/>
    <w:rsid w:val="0074330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349"/>
    <w:pPr>
      <w:spacing w:after="200" w:line="276" w:lineRule="auto"/>
    </w:pPr>
    <w:rPr>
      <w:rFonts w:ascii="Times New Roman" w:hAnsi="Times New Roman" w:cs="Times New Roman"/>
      <w:sz w:val="24"/>
      <w:szCs w:val="24"/>
    </w:rPr>
  </w:style>
  <w:style w:type="paragraph" w:styleId="1">
    <w:name w:val="heading 1"/>
    <w:basedOn w:val="a"/>
    <w:next w:val="a"/>
    <w:link w:val="10"/>
    <w:uiPriority w:val="9"/>
    <w:qFormat/>
    <w:rsid w:val="00996349"/>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996349"/>
    <w:rPr>
      <w:rFonts w:cs="Times New Roman"/>
      <w:b/>
      <w:bCs/>
    </w:rPr>
  </w:style>
  <w:style w:type="paragraph" w:styleId="a4">
    <w:name w:val="Normal (Web)"/>
    <w:basedOn w:val="a"/>
    <w:rsid w:val="00996349"/>
    <w:pPr>
      <w:spacing w:before="100" w:beforeAutospacing="1" w:after="100" w:afterAutospacing="1" w:line="240" w:lineRule="auto"/>
    </w:pPr>
    <w:rPr>
      <w:rFonts w:eastAsia="Times New Roman"/>
      <w:lang w:eastAsia="ru-RU" w:bidi="pa-IN"/>
    </w:rPr>
  </w:style>
  <w:style w:type="character" w:customStyle="1" w:styleId="10">
    <w:name w:val="Заголовок 1 Знак"/>
    <w:basedOn w:val="a0"/>
    <w:link w:val="1"/>
    <w:uiPriority w:val="9"/>
    <w:rsid w:val="00996349"/>
    <w:rPr>
      <w:rFonts w:asciiTheme="majorHAnsi" w:eastAsiaTheme="majorEastAsia" w:hAnsiTheme="majorHAnsi" w:cstheme="majorBidi"/>
      <w:color w:val="2E74B5" w:themeColor="accent1" w:themeShade="BF"/>
      <w:sz w:val="30"/>
      <w:szCs w:val="30"/>
      <w:lang w:eastAsia="zh-CN" w:bidi="hi-IN"/>
    </w:rPr>
  </w:style>
  <w:style w:type="paragraph" w:customStyle="1" w:styleId="Standard">
    <w:name w:val="Standard"/>
    <w:rsid w:val="00996349"/>
    <w:pPr>
      <w:suppressAutoHyphens/>
      <w:jc w:val="both"/>
    </w:pPr>
    <w:rPr>
      <w:rFonts w:eastAsiaTheme="minorEastAsia"/>
      <w:lang w:eastAsia="zh-CN" w:bidi="hi-IN"/>
    </w:rPr>
  </w:style>
  <w:style w:type="paragraph" w:styleId="2">
    <w:name w:val="toc 2"/>
    <w:basedOn w:val="a"/>
    <w:next w:val="a"/>
    <w:autoRedefine/>
    <w:uiPriority w:val="39"/>
    <w:unhideWhenUsed/>
    <w:rsid w:val="00996349"/>
    <w:pPr>
      <w:tabs>
        <w:tab w:val="right" w:leader="dot" w:pos="9679"/>
      </w:tabs>
      <w:spacing w:after="100" w:line="259" w:lineRule="auto"/>
    </w:pPr>
    <w:rPr>
      <w:rFonts w:asciiTheme="minorHAnsi" w:eastAsiaTheme="minorEastAsia" w:hAnsiTheme="minorHAnsi" w:cs="Mangal"/>
      <w:sz w:val="22"/>
      <w:szCs w:val="20"/>
      <w:lang w:eastAsia="zh-CN" w:bidi="hi-IN"/>
    </w:rPr>
  </w:style>
  <w:style w:type="paragraph" w:styleId="11">
    <w:name w:val="toc 1"/>
    <w:basedOn w:val="a"/>
    <w:next w:val="a"/>
    <w:autoRedefine/>
    <w:uiPriority w:val="39"/>
    <w:unhideWhenUsed/>
    <w:rsid w:val="00996349"/>
    <w:pPr>
      <w:tabs>
        <w:tab w:val="right" w:leader="dot" w:pos="9679"/>
      </w:tabs>
      <w:spacing w:after="0" w:line="240" w:lineRule="auto"/>
    </w:pPr>
    <w:rPr>
      <w:rFonts w:asciiTheme="minorHAnsi" w:eastAsiaTheme="minorEastAsia" w:hAnsiTheme="minorHAnsi" w:cs="Mangal"/>
      <w:sz w:val="22"/>
      <w:szCs w:val="20"/>
      <w:lang w:eastAsia="zh-CN" w:bidi="hi-IN"/>
    </w:rPr>
  </w:style>
  <w:style w:type="character" w:styleId="a5">
    <w:name w:val="Hyperlink"/>
    <w:basedOn w:val="a0"/>
    <w:uiPriority w:val="99"/>
    <w:unhideWhenUsed/>
    <w:rsid w:val="00996349"/>
    <w:rPr>
      <w:color w:val="0563C1" w:themeColor="hyperlink"/>
      <w:u w:val="single"/>
    </w:rPr>
  </w:style>
  <w:style w:type="paragraph" w:styleId="a6">
    <w:name w:val="List Paragraph"/>
    <w:basedOn w:val="a"/>
    <w:uiPriority w:val="34"/>
    <w:qFormat/>
    <w:rsid w:val="005804AB"/>
    <w:pPr>
      <w:ind w:left="720"/>
      <w:contextualSpacing/>
    </w:pPr>
  </w:style>
  <w:style w:type="paragraph" w:styleId="a7">
    <w:name w:val="Balloon Text"/>
    <w:basedOn w:val="a"/>
    <w:link w:val="a8"/>
    <w:uiPriority w:val="99"/>
    <w:semiHidden/>
    <w:unhideWhenUsed/>
    <w:rsid w:val="005804A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804AB"/>
    <w:rPr>
      <w:rFonts w:ascii="Segoe UI" w:hAnsi="Segoe UI" w:cs="Segoe UI"/>
      <w:sz w:val="18"/>
      <w:szCs w:val="18"/>
    </w:rPr>
  </w:style>
  <w:style w:type="paragraph" w:customStyle="1" w:styleId="tkTekst">
    <w:name w:val="_Текст обычный (tkTekst)"/>
    <w:basedOn w:val="a"/>
    <w:rsid w:val="00743306"/>
    <w:pPr>
      <w:spacing w:after="60"/>
      <w:ind w:firstLine="567"/>
      <w:jc w:val="both"/>
    </w:pPr>
    <w:rPr>
      <w:rFonts w:ascii="Arial" w:eastAsia="Times New Roman" w:hAnsi="Arial" w:cs="Arial"/>
      <w:sz w:val="20"/>
      <w:szCs w:val="20"/>
      <w:lang w:eastAsia="ru-RU"/>
    </w:rPr>
  </w:style>
  <w:style w:type="paragraph" w:styleId="a9">
    <w:name w:val="No Spacing"/>
    <w:uiPriority w:val="1"/>
    <w:qFormat/>
    <w:rsid w:val="007433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76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1791</Words>
  <Characters>10209</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А.Бейшенбекова</cp:lastModifiedBy>
  <cp:revision>2</cp:revision>
  <cp:lastPrinted>2022-04-15T05:55:00Z</cp:lastPrinted>
  <dcterms:created xsi:type="dcterms:W3CDTF">2022-04-18T11:07:00Z</dcterms:created>
  <dcterms:modified xsi:type="dcterms:W3CDTF">2022-04-18T11:07:00Z</dcterms:modified>
</cp:coreProperties>
</file>